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1C781">
      <w:pPr>
        <w:jc w:val="center"/>
        <w:rPr>
          <w:rFonts w:ascii="楷体_GB2312" w:hAnsi="宋体" w:eastAsia="楷体_GB2312"/>
          <w:bCs/>
          <w:sz w:val="36"/>
          <w:szCs w:val="36"/>
        </w:rPr>
      </w:pPr>
    </w:p>
    <w:p w14:paraId="2C4F6ACB">
      <w:pPr>
        <w:jc w:val="center"/>
        <w:rPr>
          <w:rFonts w:ascii="楷体_GB2312" w:hAnsi="宋体" w:eastAsia="楷体_GB2312"/>
          <w:bCs/>
          <w:sz w:val="36"/>
          <w:szCs w:val="36"/>
        </w:rPr>
      </w:pPr>
    </w:p>
    <w:p w14:paraId="7DC0B9CB">
      <w:pPr>
        <w:jc w:val="center"/>
        <w:rPr>
          <w:rFonts w:ascii="楷体_GB2312" w:hAnsi="宋体" w:eastAsia="楷体_GB2312"/>
          <w:bCs/>
          <w:sz w:val="36"/>
          <w:szCs w:val="36"/>
        </w:rPr>
      </w:pPr>
      <w:r>
        <w:rPr>
          <w:rFonts w:hint="eastAsia" w:ascii="楷体_GB2312" w:hAnsi="宋体" w:eastAsia="楷体_GB2312"/>
          <w:bCs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4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A4AEF5">
      <w:pPr>
        <w:jc w:val="center"/>
        <w:rPr>
          <w:rFonts w:ascii="楷体_GB2312" w:hAnsi="宋体" w:eastAsia="楷体_GB2312"/>
          <w:bCs/>
          <w:sz w:val="36"/>
          <w:szCs w:val="36"/>
        </w:rPr>
      </w:pPr>
    </w:p>
    <w:p w14:paraId="79D8E3E9">
      <w:pPr>
        <w:jc w:val="center"/>
        <w:rPr>
          <w:rFonts w:ascii="楷体_GB2312" w:hAnsi="宋体" w:eastAsia="楷体_GB2312"/>
          <w:bCs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</w:t>
      </w:r>
      <w:r>
        <w:rPr>
          <w:rFonts w:hint="eastAsia" w:ascii="黑体" w:eastAsia="黑体"/>
          <w:sz w:val="44"/>
          <w:szCs w:val="44"/>
          <w:lang w:val="en-US" w:eastAsia="zh-CN"/>
        </w:rPr>
        <w:t>5</w:t>
      </w:r>
      <w:r>
        <w:rPr>
          <w:rFonts w:hint="eastAsia" w:ascii="黑体" w:eastAsia="黑体"/>
          <w:sz w:val="44"/>
          <w:szCs w:val="44"/>
        </w:rPr>
        <w:t>年全国硕士研究生招生考试大纲</w:t>
      </w:r>
    </w:p>
    <w:p w14:paraId="10AC6BF7">
      <w:pPr>
        <w:jc w:val="center"/>
        <w:rPr>
          <w:rFonts w:eastAsia="楷体_GB2312"/>
          <w:sz w:val="28"/>
        </w:rPr>
      </w:pPr>
    </w:p>
    <w:p w14:paraId="41B6A232">
      <w:pPr>
        <w:jc w:val="center"/>
        <w:rPr>
          <w:rFonts w:eastAsia="楷体_GB2312"/>
          <w:sz w:val="28"/>
        </w:rPr>
      </w:pPr>
    </w:p>
    <w:p w14:paraId="16792C3D">
      <w:pPr>
        <w:ind w:firstLine="1200" w:firstLineChars="400"/>
        <w:rPr>
          <w:rFonts w:ascii="楷体_GB2312" w:hAnsi="宋体" w:eastAsia="楷体_GB2312"/>
          <w:sz w:val="30"/>
          <w:szCs w:val="30"/>
        </w:rPr>
      </w:pPr>
    </w:p>
    <w:p w14:paraId="41A2CBFE">
      <w:pPr>
        <w:ind w:firstLine="1200" w:firstLineChars="400"/>
        <w:rPr>
          <w:rFonts w:ascii="楷体_GB2312" w:hAnsi="宋体" w:eastAsia="楷体_GB2312"/>
          <w:sz w:val="30"/>
          <w:szCs w:val="30"/>
        </w:rPr>
      </w:pPr>
    </w:p>
    <w:p w14:paraId="1D78B315">
      <w:pPr>
        <w:ind w:firstLine="1200" w:firstLineChars="400"/>
        <w:rPr>
          <w:rFonts w:ascii="楷体_GB2312" w:hAnsi="宋体" w:eastAsia="楷体_GB2312"/>
          <w:sz w:val="30"/>
          <w:szCs w:val="30"/>
        </w:rPr>
      </w:pPr>
    </w:p>
    <w:p w14:paraId="3A7ADE02">
      <w:pPr>
        <w:ind w:firstLine="1200" w:firstLineChars="400"/>
        <w:rPr>
          <w:rFonts w:ascii="楷体_GB2312" w:hAnsi="宋体" w:eastAsia="楷体_GB2312"/>
          <w:sz w:val="30"/>
          <w:szCs w:val="30"/>
        </w:rPr>
      </w:pPr>
    </w:p>
    <w:p w14:paraId="16A3C11B">
      <w:pPr>
        <w:ind w:firstLine="1200" w:firstLineChars="400"/>
        <w:rPr>
          <w:rFonts w:ascii="楷体_GB2312" w:hAnsi="宋体" w:eastAsia="楷体_GB2312"/>
          <w:color w:val="FF0000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科目代码：873</w:t>
      </w:r>
    </w:p>
    <w:p w14:paraId="2333DC23">
      <w:pPr>
        <w:ind w:firstLine="1200" w:firstLineChars="4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科目名称：民族器乐专业基础</w:t>
      </w:r>
    </w:p>
    <w:p w14:paraId="1790EE74">
      <w:pPr>
        <w:ind w:left="2693" w:leftChars="568" w:hanging="1500" w:hangingChars="5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适用专业：艺术学 【民族器乐演奏与教学研究】、音乐【民族器乐演奏】</w:t>
      </w:r>
    </w:p>
    <w:p w14:paraId="2E189369">
      <w:pPr>
        <w:ind w:firstLine="1200" w:firstLineChars="4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制订单位：沈阳师范大学</w:t>
      </w:r>
    </w:p>
    <w:p w14:paraId="7FDBF09E">
      <w:pPr>
        <w:ind w:firstLine="1200" w:firstLineChars="4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修订日期：202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4</w:t>
      </w:r>
      <w:r>
        <w:rPr>
          <w:rFonts w:hint="eastAsia" w:ascii="楷体_GB2312" w:hAnsi="宋体" w:eastAsia="楷体_GB2312"/>
          <w:sz w:val="30"/>
          <w:szCs w:val="30"/>
        </w:rPr>
        <w:t>年9月</w:t>
      </w:r>
    </w:p>
    <w:p w14:paraId="33AAD68F">
      <w:pPr>
        <w:jc w:val="center"/>
        <w:rPr>
          <w:rFonts w:ascii="宋体"/>
          <w:b/>
          <w:sz w:val="32"/>
        </w:rPr>
      </w:pPr>
    </w:p>
    <w:p w14:paraId="3BF5FAD9">
      <w:pPr>
        <w:jc w:val="center"/>
        <w:rPr>
          <w:rFonts w:ascii="宋体"/>
          <w:b/>
          <w:sz w:val="32"/>
        </w:rPr>
      </w:pPr>
    </w:p>
    <w:p w14:paraId="66A53AEF">
      <w:pPr>
        <w:jc w:val="center"/>
        <w:rPr>
          <w:rFonts w:ascii="宋体"/>
          <w:b/>
          <w:sz w:val="32"/>
        </w:rPr>
      </w:pPr>
    </w:p>
    <w:p w14:paraId="6BD2D670">
      <w:pPr>
        <w:jc w:val="center"/>
        <w:rPr>
          <w:rFonts w:ascii="宋体"/>
          <w:b/>
          <w:sz w:val="32"/>
        </w:rPr>
      </w:pPr>
    </w:p>
    <w:p w14:paraId="12796AF2">
      <w:pPr>
        <w:jc w:val="center"/>
        <w:rPr>
          <w:rFonts w:ascii="宋体"/>
          <w:b/>
          <w:sz w:val="32"/>
        </w:rPr>
      </w:pPr>
    </w:p>
    <w:p w14:paraId="57087AE3">
      <w:pPr>
        <w:jc w:val="center"/>
        <w:rPr>
          <w:rFonts w:ascii="宋体"/>
          <w:b/>
          <w:sz w:val="32"/>
        </w:rPr>
      </w:pPr>
    </w:p>
    <w:p w14:paraId="7B5F4069">
      <w:pPr>
        <w:jc w:val="center"/>
        <w:rPr>
          <w:rFonts w:ascii="宋体"/>
          <w:b/>
          <w:sz w:val="32"/>
        </w:rPr>
      </w:pPr>
    </w:p>
    <w:p w14:paraId="1036F635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《民族器乐专业基础》考试大纲</w:t>
      </w:r>
    </w:p>
    <w:p w14:paraId="278FFEAF">
      <w:pPr>
        <w:spacing w:line="360" w:lineRule="auto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一、考试要求</w:t>
      </w:r>
    </w:p>
    <w:p w14:paraId="5A2A5896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要求考生根据报考专业方向、类型、选择相应专业方向、类型考查范围及内容。其考查内容包括报考专业方向所涉及的本专业领域的基础理论知识，包括各艺术门类历史发展、基本艺术元素和一般性的艺术手段、艺术体裁、艺术流派和各个时代的名家名作，最终能够运用其基础理论知识解释各类艺术现象。</w:t>
      </w:r>
    </w:p>
    <w:p w14:paraId="25956A9B">
      <w:pPr>
        <w:spacing w:line="360" w:lineRule="auto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二、知识和能力的要求与范围</w:t>
      </w:r>
    </w:p>
    <w:p w14:paraId="7027764D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【基础篇】</w:t>
      </w:r>
    </w:p>
    <w:p w14:paraId="34F25871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（一）器乐的基本概念</w:t>
      </w:r>
    </w:p>
    <w:p w14:paraId="5037B341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（二）乐种的基本概念</w:t>
      </w:r>
    </w:p>
    <w:p w14:paraId="41127A90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（三）器乐历史发展、演奏形式、音乐理论、代表性人物及作品</w:t>
      </w:r>
    </w:p>
    <w:p w14:paraId="73100BC9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1.秦汉至魏晋时期的器乐；</w:t>
      </w:r>
    </w:p>
    <w:p w14:paraId="49A11B26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2.隋、唐时期的器乐；</w:t>
      </w:r>
    </w:p>
    <w:p w14:paraId="449B67D5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3.宋、辽、金、元；</w:t>
      </w:r>
    </w:p>
    <w:p w14:paraId="18EB26DB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4.明、清时期的器乐；</w:t>
      </w:r>
    </w:p>
    <w:p w14:paraId="103E562F">
      <w:pPr>
        <w:spacing w:line="360" w:lineRule="auto"/>
        <w:ind w:firstLine="361" w:firstLineChars="150"/>
        <w:rPr>
          <w:rFonts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【独奏音乐】</w:t>
      </w:r>
    </w:p>
    <w:p w14:paraId="427D0C83">
      <w:pPr>
        <w:numPr>
          <w:ilvl w:val="0"/>
          <w:numId w:val="1"/>
        </w:num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吹奏乐类</w:t>
      </w:r>
    </w:p>
    <w:p w14:paraId="5255C359">
      <w:pPr>
        <w:spacing w:line="360" w:lineRule="auto"/>
        <w:ind w:left="42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1.笛</w:t>
      </w:r>
    </w:p>
    <w:p w14:paraId="3F340B4B">
      <w:pPr>
        <w:spacing w:line="360" w:lineRule="auto"/>
        <w:ind w:left="42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2.箫</w:t>
      </w:r>
    </w:p>
    <w:p w14:paraId="4AA20D8B">
      <w:pPr>
        <w:spacing w:line="360" w:lineRule="auto"/>
        <w:ind w:left="42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3.笙</w:t>
      </w:r>
    </w:p>
    <w:p w14:paraId="45EE6A68">
      <w:pPr>
        <w:spacing w:line="360" w:lineRule="auto"/>
        <w:ind w:left="42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4.其他</w:t>
      </w:r>
    </w:p>
    <w:p w14:paraId="6674FA9C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（二）擦弦乐类</w:t>
      </w:r>
    </w:p>
    <w:p w14:paraId="30BF22EA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1. 二胡</w:t>
      </w:r>
    </w:p>
    <w:p w14:paraId="2FAB4898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2. 板胡</w:t>
      </w:r>
    </w:p>
    <w:p w14:paraId="590CC409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（三）弹弦乐类</w:t>
      </w:r>
    </w:p>
    <w:p w14:paraId="59C97EC9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1.古琴</w:t>
      </w:r>
    </w:p>
    <w:p w14:paraId="2211C5FB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2.古筝</w:t>
      </w:r>
    </w:p>
    <w:p w14:paraId="1EE4E34F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3.琵琶</w:t>
      </w:r>
    </w:p>
    <w:p w14:paraId="4DF11F38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4.其他</w:t>
      </w:r>
    </w:p>
    <w:p w14:paraId="36479929">
      <w:pPr>
        <w:spacing w:line="360" w:lineRule="auto"/>
        <w:ind w:firstLine="361" w:firstLineChars="150"/>
        <w:rPr>
          <w:rFonts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【合奏音乐】</w:t>
      </w:r>
    </w:p>
    <w:p w14:paraId="73CB905C">
      <w:pPr>
        <w:numPr>
          <w:ilvl w:val="0"/>
          <w:numId w:val="2"/>
        </w:num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丝竹乐类乐种</w:t>
      </w:r>
    </w:p>
    <w:p w14:paraId="636E0AC9"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1.二人台牌子曲</w:t>
      </w:r>
    </w:p>
    <w:p w14:paraId="0FA0BA7B"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2.江南丝竹</w:t>
      </w:r>
    </w:p>
    <w:p w14:paraId="241EC505"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3.广东音乐</w:t>
      </w:r>
    </w:p>
    <w:p w14:paraId="4B791D78"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4.潮州弦诗</w:t>
      </w:r>
    </w:p>
    <w:p w14:paraId="006C5778"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5.福建南音</w:t>
      </w:r>
    </w:p>
    <w:p w14:paraId="57644606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（二）鼓吹乐类乐种</w:t>
      </w:r>
    </w:p>
    <w:p w14:paraId="3CDF2D32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1.北京智化寺京音乐</w:t>
      </w:r>
    </w:p>
    <w:p w14:paraId="58D5B460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2.河北音乐会</w:t>
      </w:r>
    </w:p>
    <w:p w14:paraId="19759F38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3.晋北笙管乐</w:t>
      </w:r>
    </w:p>
    <w:p w14:paraId="5069E0BD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4.鲁西南鼓吹乐</w:t>
      </w:r>
    </w:p>
    <w:p w14:paraId="08DF91BF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5.辽南鼓吹乐</w:t>
      </w:r>
    </w:p>
    <w:p w14:paraId="03E7131F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（三）吹打乐类乐种</w:t>
      </w:r>
    </w:p>
    <w:p w14:paraId="52D551B8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1.十番锣鼓</w:t>
      </w:r>
    </w:p>
    <w:p w14:paraId="5CACE84B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2.十番鼓</w:t>
      </w:r>
    </w:p>
    <w:p w14:paraId="70586706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3.浙东锣鼓</w:t>
      </w:r>
    </w:p>
    <w:p w14:paraId="0A7552F6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4.西安鼓乐</w:t>
      </w:r>
    </w:p>
    <w:p w14:paraId="51FC4B8F">
      <w:pPr>
        <w:spacing w:line="360" w:lineRule="auto"/>
        <w:ind w:firstLine="361" w:firstLineChars="150"/>
        <w:rPr>
          <w:rFonts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【民族管弦音乐】</w:t>
      </w:r>
    </w:p>
    <w:p w14:paraId="56EB7C86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中国民族管弦乐的乐队建制、历史发展、代表性作品等。</w:t>
      </w:r>
    </w:p>
    <w:p w14:paraId="2314F6C6">
      <w:pPr>
        <w:spacing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</w:p>
    <w:p w14:paraId="764BD874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三、试卷结构</w:t>
      </w:r>
    </w:p>
    <w:p w14:paraId="56BBC1C4"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基本概念：名词解释、简答题等。</w:t>
      </w:r>
    </w:p>
    <w:p w14:paraId="7C055E22">
      <w:pPr>
        <w:spacing w:line="360" w:lineRule="auto"/>
        <w:ind w:firstLine="48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理论阐述：论述题、案例分析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</w:rPr>
        <w:t>、作品分析题等。</w:t>
      </w:r>
    </w:p>
    <w:p w14:paraId="74F927B3">
      <w:pPr>
        <w:spacing w:line="360" w:lineRule="auto"/>
        <w:ind w:firstLine="480"/>
        <w:rPr>
          <w:rFonts w:asciiTheme="minorEastAsia" w:hAnsiTheme="minorEastAsia" w:eastAsiaTheme="minorEastAsia" w:cstheme="minorEastAsia"/>
          <w:sz w:val="24"/>
        </w:rPr>
      </w:pPr>
    </w:p>
    <w:p w14:paraId="1574E6DB">
      <w:pPr>
        <w:widowControl/>
        <w:numPr>
          <w:ilvl w:val="0"/>
          <w:numId w:val="3"/>
        </w:numPr>
        <w:spacing w:line="360" w:lineRule="auto"/>
        <w:jc w:val="left"/>
        <w:rPr>
          <w:rFonts w:asciiTheme="minorEastAsia" w:hAnsiTheme="minorEastAsia" w:eastAsiaTheme="minorEastAsia" w:cstheme="minorEastAsia"/>
          <w:b/>
          <w:bCs/>
          <w:kern w:val="0"/>
          <w:sz w:val="24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lang w:bidi="ar"/>
        </w:rPr>
        <w:t>考试内容范围说明</w:t>
      </w:r>
    </w:p>
    <w:p w14:paraId="40C91788"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各报考研究方向均无指定参考教材。</w:t>
      </w:r>
    </w:p>
    <w:sectPr>
      <w:pgSz w:w="11906" w:h="16838"/>
      <w:pgMar w:top="1440" w:right="1800" w:bottom="111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3B72B9"/>
    <w:multiLevelType w:val="multilevel"/>
    <w:tmpl w:val="303B72B9"/>
    <w:lvl w:ilvl="0" w:tentative="0">
      <w:start w:val="1"/>
      <w:numFmt w:val="japaneseCounting"/>
      <w:lvlText w:val="（%1）"/>
      <w:lvlJc w:val="left"/>
      <w:pPr>
        <w:tabs>
          <w:tab w:val="left" w:pos="1275"/>
        </w:tabs>
        <w:ind w:left="1275" w:hanging="85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>
    <w:nsid w:val="401E0121"/>
    <w:multiLevelType w:val="multilevel"/>
    <w:tmpl w:val="401E0121"/>
    <w:lvl w:ilvl="0" w:tentative="0">
      <w:start w:val="1"/>
      <w:numFmt w:val="japaneseCounting"/>
      <w:lvlText w:val="（%1）"/>
      <w:lvlJc w:val="left"/>
      <w:pPr>
        <w:tabs>
          <w:tab w:val="left" w:pos="1275"/>
        </w:tabs>
        <w:ind w:left="1275" w:hanging="85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zN2I1ZDIzODZlZDk4YTVlMDNlMzZjZDcxZjFmZWMifQ=="/>
  </w:docVars>
  <w:rsids>
    <w:rsidRoot w:val="0CDE2101"/>
    <w:rsid w:val="00061148"/>
    <w:rsid w:val="00327837"/>
    <w:rsid w:val="00363517"/>
    <w:rsid w:val="009E60BF"/>
    <w:rsid w:val="00A25AD4"/>
    <w:rsid w:val="00B70D43"/>
    <w:rsid w:val="00CF17BC"/>
    <w:rsid w:val="00D821B2"/>
    <w:rsid w:val="060A420A"/>
    <w:rsid w:val="07AE1266"/>
    <w:rsid w:val="0BA24E54"/>
    <w:rsid w:val="0BB03C9D"/>
    <w:rsid w:val="0CDE2101"/>
    <w:rsid w:val="0D7C01ED"/>
    <w:rsid w:val="0E5514BB"/>
    <w:rsid w:val="11014752"/>
    <w:rsid w:val="1B515A49"/>
    <w:rsid w:val="1EA132F9"/>
    <w:rsid w:val="22C844FA"/>
    <w:rsid w:val="2A312F0A"/>
    <w:rsid w:val="2A4865FA"/>
    <w:rsid w:val="2E0D67A3"/>
    <w:rsid w:val="2FE51AF3"/>
    <w:rsid w:val="34F74652"/>
    <w:rsid w:val="3A4516B5"/>
    <w:rsid w:val="3FF205CA"/>
    <w:rsid w:val="40CD48B1"/>
    <w:rsid w:val="426972A4"/>
    <w:rsid w:val="45057BF8"/>
    <w:rsid w:val="45A30AFD"/>
    <w:rsid w:val="4B126B00"/>
    <w:rsid w:val="4D065AE9"/>
    <w:rsid w:val="53D378C7"/>
    <w:rsid w:val="57332192"/>
    <w:rsid w:val="629F3F13"/>
    <w:rsid w:val="637A79A7"/>
    <w:rsid w:val="67034324"/>
    <w:rsid w:val="675E1B20"/>
    <w:rsid w:val="6EC64152"/>
    <w:rsid w:val="6F3D02BC"/>
    <w:rsid w:val="72A356C2"/>
    <w:rsid w:val="73162FCB"/>
    <w:rsid w:val="74333645"/>
    <w:rsid w:val="751771B6"/>
    <w:rsid w:val="78046D24"/>
    <w:rsid w:val="7A305C65"/>
    <w:rsid w:val="7C4D5470"/>
    <w:rsid w:val="7E705AA8"/>
    <w:rsid w:val="7EF6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608</Words>
  <Characters>644</Characters>
  <Lines>5</Lines>
  <Paragraphs>1</Paragraphs>
  <TotalTime>143</TotalTime>
  <ScaleCrop>false</ScaleCrop>
  <LinksUpToDate>false</LinksUpToDate>
  <CharactersWithSpaces>680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2020-08-28T12:27:00Z</dcterms:created>
  <dc:creator>lenovo</dc:creator>
  <cp:lastModifiedBy> Fuyue</cp:lastModifiedBy>
  <cp:lastPrinted>2023-09-07T03:16:00Z</cp:lastPrinted>
  <dcterms:modified xsi:type="dcterms:W3CDTF">2024-08-30T01:11:58Z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9DC83920164F4049A73CB79DE728CF29</vt:lpwstr>
  </property>
</Properties>
</file>