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6ACC9">
      <w:pPr>
        <w:jc w:val="center"/>
        <w:rPr>
          <w:rFonts w:ascii="楷体_GB2312" w:hAnsi="宋体" w:eastAsia="楷体_GB2312"/>
          <w:bCs/>
          <w:sz w:val="36"/>
          <w:szCs w:val="36"/>
        </w:rPr>
      </w:pPr>
    </w:p>
    <w:p w14:paraId="1559152A">
      <w:pPr>
        <w:jc w:val="center"/>
        <w:rPr>
          <w:rFonts w:ascii="楷体_GB2312" w:hAnsi="宋体" w:eastAsia="楷体_GB2312"/>
          <w:bCs/>
          <w:sz w:val="36"/>
          <w:szCs w:val="36"/>
        </w:rPr>
      </w:pPr>
    </w:p>
    <w:p w14:paraId="3C5A9C69">
      <w:pPr>
        <w:jc w:val="center"/>
        <w:rPr>
          <w:rFonts w:ascii="楷体_GB2312" w:hAnsi="宋体" w:eastAsia="楷体_GB2312"/>
          <w:bCs/>
          <w:sz w:val="36"/>
          <w:szCs w:val="36"/>
        </w:rPr>
      </w:pPr>
      <w:r>
        <w:rPr>
          <w:rFonts w:hint="eastAsia" w:ascii="楷体_GB2312" w:hAnsi="宋体" w:eastAsia="楷体_GB2312"/>
          <w:bCs/>
          <w:sz w:val="36"/>
          <w:szCs w:val="36"/>
        </w:rP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0" t="0" r="11430" b="11430"/>
            <wp:wrapNone/>
            <wp:docPr id="1"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校名"/>
                    <pic:cNvPicPr>
                      <a:picLocks noChangeAspect="1"/>
                    </pic:cNvPicPr>
                  </pic:nvPicPr>
                  <pic:blipFill>
                    <a:blip r:embed="rId4" cstate="print">
                      <a:lum bright="12000" contrast="6000"/>
                    </a:blip>
                    <a:stretch>
                      <a:fillRect/>
                    </a:stretch>
                  </pic:blipFill>
                  <pic:spPr>
                    <a:xfrm>
                      <a:off x="0" y="0"/>
                      <a:ext cx="2533650" cy="506730"/>
                    </a:xfrm>
                    <a:prstGeom prst="rect">
                      <a:avLst/>
                    </a:prstGeom>
                    <a:noFill/>
                    <a:ln>
                      <a:noFill/>
                    </a:ln>
                  </pic:spPr>
                </pic:pic>
              </a:graphicData>
            </a:graphic>
          </wp:anchor>
        </w:drawing>
      </w:r>
    </w:p>
    <w:p w14:paraId="5BB85B91">
      <w:pPr>
        <w:jc w:val="center"/>
        <w:rPr>
          <w:rFonts w:ascii="楷体_GB2312" w:hAnsi="宋体" w:eastAsia="楷体_GB2312"/>
          <w:bCs/>
          <w:sz w:val="36"/>
          <w:szCs w:val="36"/>
        </w:rPr>
      </w:pPr>
    </w:p>
    <w:p w14:paraId="3010985B">
      <w:pPr>
        <w:jc w:val="center"/>
        <w:rPr>
          <w:rFonts w:ascii="楷体_GB2312" w:hAnsi="宋体" w:eastAsia="楷体_GB2312"/>
          <w:bCs/>
          <w:sz w:val="44"/>
          <w:szCs w:val="44"/>
        </w:rPr>
      </w:pPr>
      <w:r>
        <w:rPr>
          <w:rFonts w:hint="eastAsia" w:ascii="黑体" w:eastAsia="黑体"/>
          <w:sz w:val="44"/>
          <w:szCs w:val="44"/>
        </w:rPr>
        <w:t>202</w:t>
      </w:r>
      <w:r>
        <w:rPr>
          <w:rFonts w:hint="eastAsia" w:ascii="黑体" w:eastAsia="黑体"/>
          <w:sz w:val="44"/>
          <w:szCs w:val="44"/>
          <w:lang w:val="en-US" w:eastAsia="zh-CN"/>
        </w:rPr>
        <w:t>5</w:t>
      </w:r>
      <w:bookmarkStart w:id="0" w:name="_GoBack"/>
      <w:bookmarkEnd w:id="0"/>
      <w:r>
        <w:rPr>
          <w:rFonts w:hint="eastAsia" w:ascii="黑体" w:eastAsia="黑体"/>
          <w:sz w:val="44"/>
          <w:szCs w:val="44"/>
        </w:rPr>
        <w:t>年全国硕士研究生招生考试大纲</w:t>
      </w:r>
    </w:p>
    <w:p w14:paraId="4269C863">
      <w:pPr>
        <w:jc w:val="center"/>
        <w:rPr>
          <w:rFonts w:eastAsia="楷体_GB2312"/>
          <w:sz w:val="28"/>
        </w:rPr>
      </w:pPr>
    </w:p>
    <w:p w14:paraId="07B450E2">
      <w:pPr>
        <w:jc w:val="center"/>
        <w:rPr>
          <w:rFonts w:eastAsia="楷体_GB2312"/>
          <w:sz w:val="28"/>
        </w:rPr>
      </w:pPr>
    </w:p>
    <w:p w14:paraId="1EC591B6">
      <w:pPr>
        <w:ind w:firstLine="900" w:firstLineChars="300"/>
        <w:rPr>
          <w:rFonts w:ascii="楷体_GB2312" w:hAnsi="宋体" w:eastAsia="楷体_GB2312"/>
          <w:sz w:val="30"/>
          <w:szCs w:val="30"/>
        </w:rPr>
      </w:pPr>
    </w:p>
    <w:p w14:paraId="59F6FE2F">
      <w:pPr>
        <w:ind w:firstLine="900" w:firstLineChars="300"/>
        <w:rPr>
          <w:rFonts w:ascii="楷体_GB2312" w:hAnsi="宋体" w:eastAsia="楷体_GB2312"/>
          <w:sz w:val="30"/>
          <w:szCs w:val="30"/>
        </w:rPr>
      </w:pPr>
    </w:p>
    <w:p w14:paraId="57BEFD6E">
      <w:pPr>
        <w:ind w:firstLine="900" w:firstLineChars="300"/>
        <w:rPr>
          <w:rFonts w:ascii="楷体_GB2312" w:hAnsi="宋体" w:eastAsia="楷体_GB2312"/>
          <w:sz w:val="30"/>
          <w:szCs w:val="30"/>
        </w:rPr>
      </w:pPr>
    </w:p>
    <w:p w14:paraId="666BE9E7">
      <w:pPr>
        <w:ind w:firstLine="900" w:firstLineChars="300"/>
        <w:rPr>
          <w:rFonts w:ascii="楷体_GB2312" w:hAnsi="宋体" w:eastAsia="楷体_GB2312"/>
          <w:sz w:val="30"/>
          <w:szCs w:val="30"/>
        </w:rPr>
      </w:pPr>
    </w:p>
    <w:p w14:paraId="181CBC14">
      <w:pPr>
        <w:ind w:firstLine="900" w:firstLineChars="300"/>
        <w:rPr>
          <w:rFonts w:ascii="楷体_GB2312" w:hAnsi="宋体" w:eastAsia="楷体_GB2312"/>
          <w:color w:val="FF0000"/>
          <w:sz w:val="30"/>
          <w:szCs w:val="30"/>
        </w:rPr>
      </w:pPr>
      <w:r>
        <w:rPr>
          <w:rFonts w:hint="eastAsia" w:ascii="楷体_GB2312" w:hAnsi="宋体" w:eastAsia="楷体_GB2312"/>
          <w:sz w:val="30"/>
          <w:szCs w:val="30"/>
        </w:rPr>
        <w:t>科目代码：874</w:t>
      </w:r>
    </w:p>
    <w:p w14:paraId="123FACBB">
      <w:pPr>
        <w:ind w:firstLine="900" w:firstLineChars="300"/>
        <w:rPr>
          <w:rFonts w:ascii="楷体_GB2312" w:hAnsi="宋体" w:eastAsia="楷体_GB2312"/>
          <w:sz w:val="30"/>
          <w:szCs w:val="30"/>
        </w:rPr>
      </w:pPr>
      <w:r>
        <w:rPr>
          <w:rFonts w:hint="eastAsia" w:ascii="楷体_GB2312" w:hAnsi="宋体" w:eastAsia="楷体_GB2312"/>
          <w:sz w:val="30"/>
          <w:szCs w:val="30"/>
        </w:rPr>
        <w:t>科目名称：戏剧专业基础</w:t>
      </w:r>
    </w:p>
    <w:p w14:paraId="406ECA4B">
      <w:pPr>
        <w:ind w:firstLine="900" w:firstLineChars="300"/>
        <w:rPr>
          <w:rFonts w:ascii="楷体_GB2312" w:hAnsi="宋体" w:eastAsia="楷体_GB2312"/>
          <w:sz w:val="30"/>
          <w:szCs w:val="30"/>
        </w:rPr>
      </w:pPr>
      <w:r>
        <w:rPr>
          <w:rFonts w:hint="eastAsia" w:ascii="楷体_GB2312" w:hAnsi="宋体" w:eastAsia="楷体_GB2312"/>
          <w:sz w:val="30"/>
          <w:szCs w:val="30"/>
        </w:rPr>
        <w:t>适用专业：戏剧与影视【戏剧表演】</w:t>
      </w:r>
    </w:p>
    <w:p w14:paraId="3EE15D1A">
      <w:pPr>
        <w:ind w:firstLine="900" w:firstLineChars="300"/>
        <w:rPr>
          <w:rFonts w:ascii="楷体_GB2312" w:hAnsi="宋体" w:eastAsia="楷体_GB2312"/>
          <w:sz w:val="30"/>
          <w:szCs w:val="30"/>
        </w:rPr>
      </w:pPr>
      <w:r>
        <w:rPr>
          <w:rFonts w:hint="eastAsia" w:ascii="楷体_GB2312" w:hAnsi="宋体" w:eastAsia="楷体_GB2312"/>
          <w:sz w:val="30"/>
          <w:szCs w:val="30"/>
        </w:rPr>
        <w:t>制订单位：沈阳师范大学</w:t>
      </w:r>
    </w:p>
    <w:p w14:paraId="534E8D54">
      <w:pPr>
        <w:ind w:firstLine="900" w:firstLineChars="300"/>
        <w:rPr>
          <w:rFonts w:ascii="楷体_GB2312" w:hAnsi="宋体" w:eastAsia="楷体_GB2312"/>
          <w:sz w:val="30"/>
          <w:szCs w:val="30"/>
        </w:rPr>
      </w:pPr>
      <w:r>
        <w:rPr>
          <w:rFonts w:hint="eastAsia" w:ascii="楷体_GB2312" w:hAnsi="宋体" w:eastAsia="楷体_GB2312"/>
          <w:sz w:val="30"/>
          <w:szCs w:val="30"/>
        </w:rPr>
        <w:t>修订日期：2024年8月</w:t>
      </w:r>
    </w:p>
    <w:p w14:paraId="11F3BE04">
      <w:pPr>
        <w:jc w:val="center"/>
        <w:rPr>
          <w:rFonts w:ascii="宋体"/>
          <w:b/>
          <w:sz w:val="32"/>
        </w:rPr>
      </w:pPr>
    </w:p>
    <w:p w14:paraId="07EDB866">
      <w:pPr>
        <w:jc w:val="center"/>
        <w:rPr>
          <w:rFonts w:ascii="宋体"/>
          <w:b/>
          <w:sz w:val="32"/>
        </w:rPr>
      </w:pPr>
    </w:p>
    <w:p w14:paraId="11C29D2F">
      <w:pPr>
        <w:jc w:val="center"/>
        <w:rPr>
          <w:rFonts w:ascii="宋体"/>
          <w:b/>
          <w:sz w:val="32"/>
        </w:rPr>
      </w:pPr>
    </w:p>
    <w:p w14:paraId="5287AADB">
      <w:pPr>
        <w:jc w:val="center"/>
        <w:rPr>
          <w:rFonts w:ascii="宋体"/>
          <w:b/>
          <w:sz w:val="32"/>
        </w:rPr>
      </w:pPr>
    </w:p>
    <w:p w14:paraId="7FC90D0C">
      <w:pPr>
        <w:jc w:val="center"/>
        <w:rPr>
          <w:rFonts w:ascii="宋体"/>
          <w:b/>
          <w:sz w:val="32"/>
        </w:rPr>
      </w:pPr>
    </w:p>
    <w:p w14:paraId="19FE2F80">
      <w:pPr>
        <w:jc w:val="center"/>
        <w:rPr>
          <w:rFonts w:ascii="宋体"/>
          <w:b/>
          <w:sz w:val="32"/>
        </w:rPr>
      </w:pPr>
    </w:p>
    <w:p w14:paraId="5E680BD3">
      <w:pPr>
        <w:rPr>
          <w:rFonts w:ascii="宋体"/>
          <w:b/>
          <w:sz w:val="32"/>
        </w:rPr>
      </w:pPr>
    </w:p>
    <w:p w14:paraId="6B645A35">
      <w:pPr>
        <w:jc w:val="center"/>
        <w:rPr>
          <w:rFonts w:ascii="宋体"/>
          <w:b/>
          <w:sz w:val="32"/>
        </w:rPr>
      </w:pPr>
      <w:r>
        <w:rPr>
          <w:rFonts w:hint="eastAsia" w:ascii="宋体"/>
          <w:b/>
          <w:sz w:val="32"/>
        </w:rPr>
        <w:t>《戏剧专业基础》考试大纲</w:t>
      </w:r>
    </w:p>
    <w:p w14:paraId="3C5049EA">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一、考试要求</w:t>
      </w:r>
    </w:p>
    <w:p w14:paraId="040EC726">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求考生根据报考专业方向、类型、选择相应专业方向、类型考查范围及内容。其考查内容包括报考专业方向所涉及的本专业领域的基础理论知识，包括各艺术门类历史发展、基本艺术元素和一般性的艺术手段、艺术体裁、艺术流派和各个时代的名家名作，最终能够运用其基础理论知识解释各类艺术现象。</w:t>
      </w:r>
    </w:p>
    <w:p w14:paraId="11DBCF87">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二、知识和能力的要求与范围</w:t>
      </w:r>
    </w:p>
    <w:p w14:paraId="06A6F738">
      <w:pPr>
        <w:spacing w:line="360" w:lineRule="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（一）考试要求</w:t>
      </w:r>
    </w:p>
    <w:p w14:paraId="5B000DA9">
      <w:pPr>
        <w:spacing w:line="360" w:lineRule="auto"/>
        <w:ind w:firstLine="480"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Cs/>
          <w:sz w:val="24"/>
        </w:rPr>
        <w:t>着重考查考生</w:t>
      </w:r>
      <w:r>
        <w:rPr>
          <w:rFonts w:hint="eastAsia" w:asciiTheme="minorEastAsia" w:hAnsiTheme="minorEastAsia" w:eastAsiaTheme="minorEastAsia" w:cstheme="minorEastAsia"/>
          <w:bCs/>
          <w:sz w:val="24"/>
          <w:lang w:val="en-US" w:eastAsia="zh-CN"/>
        </w:rPr>
        <w:t>能否运用所学知识，</w:t>
      </w:r>
      <w:r>
        <w:rPr>
          <w:rFonts w:hint="eastAsia" w:asciiTheme="minorEastAsia" w:hAnsiTheme="minorEastAsia" w:eastAsiaTheme="minorEastAsia" w:cstheme="minorEastAsia"/>
          <w:bCs/>
          <w:sz w:val="24"/>
        </w:rPr>
        <w:t>对戏剧表演</w:t>
      </w:r>
      <w:r>
        <w:rPr>
          <w:rFonts w:hint="eastAsia" w:asciiTheme="minorEastAsia" w:hAnsiTheme="minorEastAsia" w:eastAsiaTheme="minorEastAsia" w:cstheme="minorEastAsia"/>
          <w:bCs/>
          <w:sz w:val="24"/>
          <w:lang w:val="en-US" w:eastAsia="zh-CN"/>
        </w:rPr>
        <w:t>的基本概念、理论知识、专业技能、艺术特征以及表演与戏剧的关系进行清晰的阐述，同时也了解当今戏剧演出市场的变化与发展对戏剧表演创造所产生的影响。</w:t>
      </w:r>
    </w:p>
    <w:p w14:paraId="0124F377">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（二）考查内容</w:t>
      </w:r>
    </w:p>
    <w:p w14:paraId="598AD101">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1、戏剧的基本概念、表现特征，以及基本理论与专业技能之间的关系。</w:t>
      </w:r>
    </w:p>
    <w:p w14:paraId="39ABACDE">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2、戏剧表演具有的功能与作用。</w:t>
      </w:r>
    </w:p>
    <w:p w14:paraId="4406C3DF">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3、戏剧表演的艺术特色、创作方法及表现手段。</w:t>
      </w:r>
    </w:p>
    <w:p w14:paraId="72846956">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4、戏剧产生的历史年代与发展进程。</w:t>
      </w:r>
    </w:p>
    <w:p w14:paraId="7CDA7435">
      <w:pPr>
        <w:spacing w:line="360" w:lineRule="auto"/>
        <w:ind w:firstLine="480" w:firstLineChars="200"/>
        <w:rPr>
          <w:rFonts w:hint="eastAsia"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lang w:val="en-US" w:eastAsia="zh-CN"/>
        </w:rPr>
        <w:t>5、戏剧创作领域著名戏剧家及经典艺术作品。</w:t>
      </w:r>
    </w:p>
    <w:p w14:paraId="5314384C">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
          <w:bCs/>
          <w:sz w:val="24"/>
        </w:rPr>
        <w:t>三、试卷结构</w:t>
      </w:r>
    </w:p>
    <w:p w14:paraId="1AE77AF4">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基本概念：名词解释、简答题</w:t>
      </w:r>
      <w:r>
        <w:rPr>
          <w:rFonts w:hint="eastAsia" w:asciiTheme="minorEastAsia" w:hAnsiTheme="minorEastAsia" w:eastAsiaTheme="minorEastAsia" w:cstheme="minorEastAsia"/>
          <w:sz w:val="24"/>
          <w:lang w:val="en-US" w:eastAsia="zh-CN"/>
        </w:rPr>
        <w:t>等</w:t>
      </w:r>
      <w:r>
        <w:rPr>
          <w:rFonts w:hint="eastAsia" w:asciiTheme="minorEastAsia" w:hAnsiTheme="minorEastAsia" w:eastAsiaTheme="minorEastAsia" w:cstheme="minorEastAsia"/>
          <w:sz w:val="24"/>
        </w:rPr>
        <w:t>。</w:t>
      </w:r>
    </w:p>
    <w:p w14:paraId="17D67E46">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理论阐述：论述题、案例分析、作品分析题等。</w:t>
      </w:r>
    </w:p>
    <w:p w14:paraId="418CFFBB">
      <w:pPr>
        <w:widowControl/>
        <w:numPr>
          <w:ilvl w:val="0"/>
          <w:numId w:val="1"/>
        </w:numPr>
        <w:spacing w:line="360" w:lineRule="auto"/>
        <w:jc w:val="left"/>
        <w:rPr>
          <w:rFonts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考试内容范围说明</w:t>
      </w:r>
    </w:p>
    <w:p w14:paraId="0166783A">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各报考研究方向均无指定参考教材。</w:t>
      </w:r>
    </w:p>
    <w:p w14:paraId="4482C8C6">
      <w:pPr>
        <w:spacing w:line="360" w:lineRule="auto"/>
        <w:ind w:firstLine="480" w:firstLineChars="2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戏剧表演专业主要考查学生能否运用扎实的专业理论基础、娴熟的文学写作技巧，对表演领域的一些主观问题，以及中外各类戏剧片段中的戏剧主题、艺术特色、人物关系、人物性格、矛盾冲突、舞台事件进行详细解读和分析，并从中发现和掌握考生所具备的艺术创作和执行案头工作的实际能力。</w:t>
      </w:r>
    </w:p>
    <w:p w14:paraId="4B7F0FA3">
      <w:pPr>
        <w:spacing w:line="360" w:lineRule="auto"/>
        <w:ind w:firstLine="480"/>
        <w:rPr>
          <w:rFonts w:hint="eastAsia" w:asciiTheme="minorEastAsia" w:hAnsiTheme="minorEastAsia" w:eastAsiaTheme="minorEastAsia" w:cstheme="minorEastAsia"/>
          <w:sz w:val="24"/>
        </w:rPr>
      </w:pPr>
    </w:p>
    <w:sectPr>
      <w:pgSz w:w="11906" w:h="16838"/>
      <w:pgMar w:top="1440" w:right="1800" w:bottom="111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0DC4F"/>
    <w:multiLevelType w:val="singleLevel"/>
    <w:tmpl w:val="6480DC4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EyYmVkODI2ODE4ZmQ0Zjc4ZWY4MmJiZDY1OTBjN2MifQ=="/>
  </w:docVars>
  <w:rsids>
    <w:rsidRoot w:val="0CDE2101"/>
    <w:rsid w:val="005B16D1"/>
    <w:rsid w:val="00A23039"/>
    <w:rsid w:val="00C60F54"/>
    <w:rsid w:val="00D0775D"/>
    <w:rsid w:val="00D645EE"/>
    <w:rsid w:val="00FB08A4"/>
    <w:rsid w:val="087D3A31"/>
    <w:rsid w:val="0AEE220C"/>
    <w:rsid w:val="0BA24E54"/>
    <w:rsid w:val="0BB03C9D"/>
    <w:rsid w:val="0CDE2101"/>
    <w:rsid w:val="0D964482"/>
    <w:rsid w:val="0E5514BB"/>
    <w:rsid w:val="11C77565"/>
    <w:rsid w:val="144E0747"/>
    <w:rsid w:val="190B4291"/>
    <w:rsid w:val="1B515A49"/>
    <w:rsid w:val="1FB8718C"/>
    <w:rsid w:val="22C844FA"/>
    <w:rsid w:val="28860BC1"/>
    <w:rsid w:val="2A312F0A"/>
    <w:rsid w:val="2A4865FA"/>
    <w:rsid w:val="2BE27D16"/>
    <w:rsid w:val="2BF631D3"/>
    <w:rsid w:val="2CA74D3C"/>
    <w:rsid w:val="2D2576A7"/>
    <w:rsid w:val="32666F7B"/>
    <w:rsid w:val="35132FCB"/>
    <w:rsid w:val="355960FA"/>
    <w:rsid w:val="3A4516B5"/>
    <w:rsid w:val="3FF205CA"/>
    <w:rsid w:val="40B117C0"/>
    <w:rsid w:val="40CD48B1"/>
    <w:rsid w:val="426972A4"/>
    <w:rsid w:val="4A2A5077"/>
    <w:rsid w:val="4A747324"/>
    <w:rsid w:val="4B126B00"/>
    <w:rsid w:val="50113A16"/>
    <w:rsid w:val="53D378C7"/>
    <w:rsid w:val="57332192"/>
    <w:rsid w:val="59531543"/>
    <w:rsid w:val="5FA31570"/>
    <w:rsid w:val="67034324"/>
    <w:rsid w:val="675E1B20"/>
    <w:rsid w:val="67FF1E40"/>
    <w:rsid w:val="6EDE14A4"/>
    <w:rsid w:val="6F3D02BC"/>
    <w:rsid w:val="74333645"/>
    <w:rsid w:val="7A305C65"/>
    <w:rsid w:val="7E705AA8"/>
    <w:rsid w:val="7EEB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customStyle="1" w:styleId="7">
    <w:name w:val="页眉 Char"/>
    <w:basedOn w:val="6"/>
    <w:link w:val="3"/>
    <w:uiPriority w:val="0"/>
    <w:rPr>
      <w:kern w:val="2"/>
      <w:sz w:val="18"/>
      <w:szCs w:val="18"/>
    </w:rPr>
  </w:style>
  <w:style w:type="character" w:customStyle="1" w:styleId="8">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643</Words>
  <Characters>651</Characters>
  <Lines>6</Lines>
  <Paragraphs>1</Paragraphs>
  <TotalTime>39</TotalTime>
  <ScaleCrop>false</ScaleCrop>
  <LinksUpToDate>false</LinksUpToDate>
  <CharactersWithSpaces>656</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2020-08-28T12:27:00Z</dcterms:created>
  <dc:creator>lenovo</dc:creator>
  <cp:lastModifiedBy>玉子</cp:lastModifiedBy>
  <dcterms:modified xsi:type="dcterms:W3CDTF">2024-08-30T06:57:51Z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4CAD99B5E58A4DC3808E8F37A3FC4081</vt:lpwstr>
  </property>
</Properties>
</file>