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7FD1" w:rsidRDefault="00D53FA0" w:rsidP="000756CE">
      <w:pPr>
        <w:adjustRightInd w:val="0"/>
        <w:snapToGrid w:val="0"/>
        <w:spacing w:line="360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 w:rsidR="00390519" w:rsidRPr="00DD2FC5">
        <w:rPr>
          <w:rFonts w:ascii="宋体" w:hAnsi="宋体" w:cs="宋体" w:hint="eastAsia"/>
          <w:b/>
          <w:bCs/>
          <w:sz w:val="32"/>
          <w:szCs w:val="32"/>
        </w:rPr>
        <w:t>生物教育心理学</w:t>
      </w:r>
      <w:r w:rsidR="00037FD1" w:rsidRPr="000756CE">
        <w:rPr>
          <w:rFonts w:cs="宋体" w:hint="eastAsia"/>
          <w:b/>
          <w:bCs/>
          <w:sz w:val="32"/>
          <w:szCs w:val="32"/>
        </w:rPr>
        <w:t>》考试大纲</w:t>
      </w:r>
    </w:p>
    <w:p w:rsidR="00A93F57" w:rsidRPr="00E84DE7" w:rsidRDefault="00A93F57" w:rsidP="00A93F57">
      <w:pPr>
        <w:spacing w:line="360" w:lineRule="auto"/>
        <w:ind w:firstLineChars="595" w:firstLine="1434"/>
        <w:rPr>
          <w:rFonts w:ascii="宋体" w:hAnsi="宋体"/>
          <w:b/>
          <w:sz w:val="24"/>
          <w:szCs w:val="24"/>
        </w:rPr>
      </w:pPr>
      <w:r w:rsidRPr="000209EC">
        <w:rPr>
          <w:rFonts w:ascii="宋体" w:hAnsi="宋体" w:hint="eastAsia"/>
          <w:b/>
          <w:sz w:val="24"/>
          <w:szCs w:val="24"/>
        </w:rPr>
        <w:t>适用专业：04510</w:t>
      </w:r>
      <w:r>
        <w:rPr>
          <w:rFonts w:ascii="宋体" w:hAnsi="宋体" w:hint="eastAsia"/>
          <w:b/>
          <w:sz w:val="24"/>
          <w:szCs w:val="24"/>
        </w:rPr>
        <w:t>7</w:t>
      </w:r>
      <w:r w:rsidRPr="000209EC">
        <w:rPr>
          <w:rFonts w:ascii="宋体" w:hAnsi="宋体" w:hint="eastAsia"/>
          <w:b/>
          <w:sz w:val="24"/>
          <w:szCs w:val="24"/>
        </w:rPr>
        <w:t>学科教学（</w:t>
      </w:r>
      <w:r>
        <w:rPr>
          <w:rFonts w:ascii="宋体" w:hAnsi="宋体" w:hint="eastAsia"/>
          <w:b/>
          <w:sz w:val="24"/>
          <w:szCs w:val="24"/>
        </w:rPr>
        <w:t>生物</w:t>
      </w:r>
      <w:r w:rsidRPr="000209EC">
        <w:rPr>
          <w:rFonts w:ascii="宋体" w:hAnsi="宋体" w:hint="eastAsia"/>
          <w:b/>
          <w:sz w:val="24"/>
          <w:szCs w:val="24"/>
        </w:rPr>
        <w:t>）【专业学位】</w:t>
      </w:r>
    </w:p>
    <w:p w:rsidR="00A93F57" w:rsidRPr="00A93F57" w:rsidRDefault="00A93F57" w:rsidP="000756CE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</w:p>
    <w:p w:rsidR="00037FD1" w:rsidRPr="00C64E97" w:rsidRDefault="00037FD1" w:rsidP="00C64E97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C64E97">
        <w:rPr>
          <w:rFonts w:ascii="宋体" w:hAnsi="宋体" w:cs="宋体" w:hint="eastAsia"/>
          <w:b/>
          <w:bCs/>
          <w:sz w:val="28"/>
          <w:szCs w:val="28"/>
        </w:rPr>
        <w:t>一、考查目标</w:t>
      </w:r>
    </w:p>
    <w:p w:rsidR="00E15292" w:rsidRPr="00E81743" w:rsidRDefault="00037FD1" w:rsidP="00C64E97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DD2FC5">
        <w:rPr>
          <w:rFonts w:ascii="宋体" w:hAnsi="宋体" w:cs="宋体" w:hint="eastAsia"/>
          <w:sz w:val="24"/>
          <w:szCs w:val="24"/>
        </w:rPr>
        <w:t>本课程主要考核学生对</w:t>
      </w:r>
      <w:r w:rsidR="00D53FA0" w:rsidRPr="00DD2FC5">
        <w:rPr>
          <w:rFonts w:ascii="宋体" w:hAnsi="宋体" w:cs="宋体" w:hint="eastAsia"/>
          <w:bCs/>
          <w:sz w:val="24"/>
          <w:szCs w:val="24"/>
        </w:rPr>
        <w:t>《</w:t>
      </w:r>
      <w:r w:rsidR="00D70E8D" w:rsidRPr="00DD2FC5">
        <w:rPr>
          <w:rFonts w:ascii="宋体" w:hAnsi="宋体" w:cs="宋体" w:hint="eastAsia"/>
          <w:bCs/>
          <w:sz w:val="24"/>
          <w:szCs w:val="24"/>
        </w:rPr>
        <w:t>生物教育心理</w:t>
      </w:r>
      <w:r w:rsidR="00D53FA0" w:rsidRPr="00DD2FC5">
        <w:rPr>
          <w:rFonts w:ascii="宋体" w:hAnsi="宋体" w:cs="宋体" w:hint="eastAsia"/>
          <w:bCs/>
          <w:sz w:val="24"/>
          <w:szCs w:val="24"/>
        </w:rPr>
        <w:t>学》基础知识、基本技能</w:t>
      </w:r>
      <w:r w:rsidR="00D70E8D" w:rsidRPr="00DD2FC5">
        <w:rPr>
          <w:rFonts w:ascii="宋体" w:hAnsi="宋体" w:cs="宋体" w:hint="eastAsia"/>
          <w:bCs/>
          <w:sz w:val="24"/>
          <w:szCs w:val="24"/>
        </w:rPr>
        <w:t>和心理</w:t>
      </w:r>
      <w:r w:rsidR="00D53FA0" w:rsidRPr="00DD2FC5">
        <w:rPr>
          <w:rFonts w:ascii="宋体" w:hAnsi="宋体" w:cs="宋体" w:hint="eastAsia"/>
          <w:bCs/>
          <w:sz w:val="24"/>
          <w:szCs w:val="24"/>
        </w:rPr>
        <w:t>学科研思路与方法</w:t>
      </w:r>
      <w:r w:rsidR="00D53FA0" w:rsidRPr="00DD2FC5">
        <w:rPr>
          <w:rFonts w:ascii="宋体" w:hAnsi="宋体" w:cs="宋体" w:hint="eastAsia"/>
          <w:sz w:val="24"/>
          <w:szCs w:val="24"/>
        </w:rPr>
        <w:t>的</w:t>
      </w:r>
      <w:r w:rsidRPr="00DD2FC5">
        <w:rPr>
          <w:rFonts w:ascii="宋体" w:hAnsi="宋体" w:cs="宋体" w:hint="eastAsia"/>
          <w:sz w:val="24"/>
          <w:szCs w:val="24"/>
        </w:rPr>
        <w:t>掌握范围及程度。本课程的考核重点为：（一）</w:t>
      </w:r>
      <w:r w:rsidR="00086A4A" w:rsidRPr="00DD2FC5">
        <w:rPr>
          <w:rFonts w:ascii="宋体" w:hAnsi="宋体" w:hint="eastAsia"/>
          <w:sz w:val="24"/>
          <w:szCs w:val="24"/>
        </w:rPr>
        <w:t>动机与注意</w:t>
      </w:r>
      <w:r w:rsidRPr="00DD2FC5">
        <w:rPr>
          <w:rFonts w:ascii="宋体" w:hAnsi="宋体" w:cs="宋体" w:hint="eastAsia"/>
          <w:sz w:val="24"/>
          <w:szCs w:val="24"/>
        </w:rPr>
        <w:t>；（二）</w:t>
      </w:r>
      <w:r w:rsidR="00086A4A" w:rsidRPr="00DD2FC5">
        <w:rPr>
          <w:rFonts w:ascii="宋体" w:hAnsi="宋体" w:hint="eastAsia"/>
          <w:sz w:val="24"/>
          <w:szCs w:val="24"/>
        </w:rPr>
        <w:t>记忆与思维</w:t>
      </w:r>
      <w:r w:rsidR="00E15292" w:rsidRPr="00DD2FC5">
        <w:rPr>
          <w:rFonts w:ascii="宋体" w:hAnsi="宋体" w:hint="eastAsia"/>
          <w:sz w:val="24"/>
          <w:szCs w:val="24"/>
        </w:rPr>
        <w:t>；</w:t>
      </w:r>
      <w:r w:rsidRPr="00DD2FC5">
        <w:rPr>
          <w:rFonts w:ascii="宋体" w:hAnsi="宋体" w:cs="宋体" w:hint="eastAsia"/>
          <w:sz w:val="24"/>
          <w:szCs w:val="24"/>
        </w:rPr>
        <w:t>（三）</w:t>
      </w:r>
      <w:r w:rsidR="00086A4A" w:rsidRPr="00DD2FC5">
        <w:rPr>
          <w:rFonts w:ascii="宋体" w:hAnsi="宋体" w:cs="宋体" w:hint="eastAsia"/>
          <w:sz w:val="24"/>
          <w:szCs w:val="24"/>
        </w:rPr>
        <w:t>情感与意志</w:t>
      </w:r>
      <w:r w:rsidR="00E15292" w:rsidRPr="00DD2FC5">
        <w:rPr>
          <w:rFonts w:ascii="宋体" w:hAnsi="宋体" w:hint="eastAsia"/>
          <w:sz w:val="24"/>
          <w:szCs w:val="24"/>
        </w:rPr>
        <w:t>；（四）</w:t>
      </w:r>
      <w:r w:rsidR="00086A4A" w:rsidRPr="00DD2FC5">
        <w:rPr>
          <w:rFonts w:ascii="宋体" w:hAnsi="宋体" w:hint="eastAsia"/>
          <w:sz w:val="24"/>
          <w:szCs w:val="24"/>
        </w:rPr>
        <w:t>教育与心理发展</w:t>
      </w:r>
      <w:r w:rsidR="00E81743">
        <w:rPr>
          <w:rFonts w:ascii="宋体" w:hAnsi="宋体" w:hint="eastAsia"/>
          <w:sz w:val="24"/>
          <w:szCs w:val="24"/>
        </w:rPr>
        <w:t>等</w:t>
      </w:r>
      <w:r w:rsidRPr="00DD2FC5">
        <w:rPr>
          <w:rFonts w:ascii="宋体" w:hAnsi="宋体" w:cs="宋体" w:hint="eastAsia"/>
          <w:sz w:val="24"/>
          <w:szCs w:val="24"/>
        </w:rPr>
        <w:t>。本课程的考核注重</w:t>
      </w:r>
      <w:r w:rsidR="00D53FA0" w:rsidRPr="00DD2FC5">
        <w:rPr>
          <w:rFonts w:ascii="宋体" w:hAnsi="宋体" w:cs="宋体" w:hint="eastAsia"/>
          <w:sz w:val="24"/>
          <w:szCs w:val="24"/>
        </w:rPr>
        <w:t>基本</w:t>
      </w:r>
      <w:r w:rsidRPr="00DD2FC5">
        <w:rPr>
          <w:rFonts w:ascii="宋体" w:hAnsi="宋体" w:cs="宋体" w:hint="eastAsia"/>
          <w:sz w:val="24"/>
          <w:szCs w:val="24"/>
        </w:rPr>
        <w:t>理论与</w:t>
      </w:r>
      <w:r w:rsidR="00D53FA0" w:rsidRPr="00DD2FC5">
        <w:rPr>
          <w:rFonts w:ascii="宋体" w:hAnsi="宋体" w:cs="宋体" w:hint="eastAsia"/>
          <w:sz w:val="24"/>
          <w:szCs w:val="24"/>
        </w:rPr>
        <w:t>应用</w:t>
      </w:r>
      <w:r w:rsidRPr="00DD2FC5">
        <w:rPr>
          <w:rFonts w:ascii="宋体" w:hAnsi="宋体" w:cs="宋体" w:hint="eastAsia"/>
          <w:sz w:val="24"/>
          <w:szCs w:val="24"/>
        </w:rPr>
        <w:t>并重，</w:t>
      </w:r>
      <w:r w:rsidR="00D53FA0" w:rsidRPr="00DD2FC5">
        <w:rPr>
          <w:rFonts w:ascii="宋体" w:hAnsi="宋体" w:cs="宋体" w:hint="eastAsia"/>
          <w:sz w:val="24"/>
          <w:szCs w:val="24"/>
        </w:rPr>
        <w:t>紧密</w:t>
      </w:r>
      <w:r w:rsidRPr="00DD2FC5">
        <w:rPr>
          <w:rFonts w:ascii="宋体" w:hAnsi="宋体" w:cs="宋体" w:hint="eastAsia"/>
          <w:sz w:val="24"/>
          <w:szCs w:val="24"/>
        </w:rPr>
        <w:t>联系</w:t>
      </w:r>
      <w:r w:rsidR="00D53FA0" w:rsidRPr="00DD2FC5">
        <w:rPr>
          <w:rFonts w:ascii="宋体" w:hAnsi="宋体" w:cs="宋体" w:hint="eastAsia"/>
          <w:sz w:val="24"/>
          <w:szCs w:val="24"/>
        </w:rPr>
        <w:t>当代</w:t>
      </w:r>
      <w:r w:rsidR="00D70E8D" w:rsidRPr="00DD2FC5">
        <w:rPr>
          <w:rFonts w:ascii="宋体" w:hAnsi="宋体" w:cs="宋体" w:hint="eastAsia"/>
          <w:bCs/>
          <w:sz w:val="24"/>
          <w:szCs w:val="24"/>
        </w:rPr>
        <w:t>生物教育心理学</w:t>
      </w:r>
      <w:r w:rsidR="00D53FA0" w:rsidRPr="00DD2FC5">
        <w:rPr>
          <w:rFonts w:ascii="宋体" w:hAnsi="宋体" w:cs="宋体" w:hint="eastAsia"/>
          <w:sz w:val="24"/>
          <w:szCs w:val="24"/>
        </w:rPr>
        <w:t>发展的趋势与热点问题</w:t>
      </w:r>
      <w:r w:rsidRPr="00DD2FC5">
        <w:rPr>
          <w:rFonts w:ascii="宋体" w:hAnsi="宋体" w:cs="宋体" w:hint="eastAsia"/>
          <w:sz w:val="24"/>
          <w:szCs w:val="24"/>
        </w:rPr>
        <w:t>。</w:t>
      </w:r>
    </w:p>
    <w:p w:rsidR="00037FD1" w:rsidRPr="002D4FDB" w:rsidRDefault="00037FD1" w:rsidP="00C64E97">
      <w:pPr>
        <w:spacing w:line="360" w:lineRule="auto"/>
        <w:rPr>
          <w:rFonts w:ascii="宋体" w:cs="Times New Roman"/>
          <w:sz w:val="28"/>
          <w:szCs w:val="28"/>
        </w:rPr>
      </w:pPr>
      <w:r w:rsidRPr="00C64E97">
        <w:rPr>
          <w:rFonts w:ascii="宋体" w:hAnsi="宋体" w:cs="宋体" w:hint="eastAsia"/>
          <w:b/>
          <w:bCs/>
          <w:sz w:val="28"/>
          <w:szCs w:val="28"/>
        </w:rPr>
        <w:t>二、考试内容及具体要求</w:t>
      </w:r>
    </w:p>
    <w:p w:rsidR="00E15292" w:rsidRPr="00DD2FC5" w:rsidRDefault="00E15292" w:rsidP="00E81743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（一）</w:t>
      </w:r>
      <w:r w:rsidR="003553F9" w:rsidRPr="00DD2FC5">
        <w:rPr>
          <w:rFonts w:ascii="宋体" w:hAnsi="宋体" w:hint="eastAsia"/>
          <w:b/>
          <w:sz w:val="24"/>
          <w:szCs w:val="24"/>
        </w:rPr>
        <w:t>学习心理概述</w:t>
      </w:r>
    </w:p>
    <w:p w:rsidR="00E15292" w:rsidRPr="00DD2FC5" w:rsidRDefault="00F612BF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</w:t>
      </w:r>
      <w:r w:rsidR="003553F9" w:rsidRPr="00DD2FC5">
        <w:rPr>
          <w:rFonts w:ascii="宋体" w:hAnsi="宋体" w:hint="eastAsia"/>
          <w:sz w:val="24"/>
          <w:szCs w:val="24"/>
        </w:rPr>
        <w:t>掌握心理学的主要流派</w:t>
      </w:r>
    </w:p>
    <w:p w:rsidR="00E15292" w:rsidRPr="00DD2FC5" w:rsidRDefault="00E94500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</w:t>
      </w:r>
      <w:r w:rsidR="003553F9" w:rsidRPr="00DD2FC5">
        <w:rPr>
          <w:rFonts w:ascii="宋体" w:hAnsi="宋体" w:hint="eastAsia"/>
          <w:sz w:val="24"/>
          <w:szCs w:val="24"/>
        </w:rPr>
        <w:t>掌握教育与心理发展的规律</w:t>
      </w:r>
    </w:p>
    <w:p w:rsidR="00E15292" w:rsidRPr="00DD2FC5" w:rsidRDefault="00E15292" w:rsidP="00DF173D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（二）</w:t>
      </w:r>
      <w:r w:rsidR="003553F9" w:rsidRPr="00DD2FC5">
        <w:rPr>
          <w:rFonts w:ascii="宋体" w:hAnsi="宋体" w:hint="eastAsia"/>
          <w:b/>
          <w:color w:val="333333"/>
          <w:sz w:val="24"/>
          <w:szCs w:val="24"/>
          <w:shd w:val="clear" w:color="auto" w:fill="FFFFFF"/>
        </w:rPr>
        <w:t>记忆规律</w:t>
      </w:r>
      <w:r w:rsidR="003553F9" w:rsidRPr="00DD2FC5">
        <w:rPr>
          <w:rFonts w:ascii="宋体" w:hAnsi="宋体" w:hint="eastAsia"/>
          <w:b/>
          <w:sz w:val="24"/>
          <w:szCs w:val="24"/>
        </w:rPr>
        <w:t xml:space="preserve"> </w:t>
      </w:r>
    </w:p>
    <w:p w:rsidR="00E15292" w:rsidRPr="00DD2FC5" w:rsidRDefault="00E15292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</w:t>
      </w:r>
      <w:r w:rsidR="00CC1B8D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记忆的理论</w:t>
      </w:r>
    </w:p>
    <w:p w:rsidR="00E15292" w:rsidRPr="00DD2FC5" w:rsidRDefault="00E15292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</w:t>
      </w:r>
      <w:r w:rsidR="00CC1B8D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记忆规律在生物学课堂的应用</w:t>
      </w:r>
    </w:p>
    <w:p w:rsidR="00E15292" w:rsidRPr="00DD2FC5" w:rsidRDefault="00E15292" w:rsidP="003553F9">
      <w:pPr>
        <w:spacing w:line="360" w:lineRule="auto"/>
        <w:rPr>
          <w:rFonts w:ascii="宋体" w:hAnsi="宋体"/>
          <w:b/>
          <w:sz w:val="24"/>
          <w:szCs w:val="24"/>
        </w:rPr>
      </w:pPr>
      <w:r w:rsidRPr="00DD2FC5">
        <w:rPr>
          <w:rFonts w:ascii="宋体" w:hAnsi="宋体" w:hint="eastAsia"/>
          <w:b/>
          <w:sz w:val="24"/>
          <w:szCs w:val="24"/>
        </w:rPr>
        <w:t>（三）</w:t>
      </w:r>
      <w:r w:rsidR="003553F9" w:rsidRPr="00DD2FC5">
        <w:rPr>
          <w:rFonts w:ascii="宋体" w:hAnsi="宋体" w:hint="eastAsia"/>
          <w:b/>
          <w:sz w:val="24"/>
          <w:szCs w:val="24"/>
        </w:rPr>
        <w:t>动机</w:t>
      </w:r>
    </w:p>
    <w:p w:rsidR="00E15292" w:rsidRPr="00DD2FC5" w:rsidRDefault="00E15292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</w:t>
      </w:r>
      <w:r w:rsidR="006964E6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sz w:val="24"/>
          <w:szCs w:val="24"/>
        </w:rPr>
        <w:t>动机的概念</w:t>
      </w:r>
    </w:p>
    <w:p w:rsidR="00E15292" w:rsidRPr="00DD2FC5" w:rsidRDefault="00E15292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</w:t>
      </w:r>
      <w:r w:rsidR="006964E6" w:rsidRPr="00DD2FC5">
        <w:rPr>
          <w:rFonts w:ascii="宋体" w:hAnsi="宋体" w:hint="eastAsia"/>
          <w:sz w:val="24"/>
          <w:szCs w:val="24"/>
        </w:rPr>
        <w:t>掌握</w:t>
      </w:r>
      <w:r w:rsidR="003553F9"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生物学课堂中激发动机的方法</w:t>
      </w:r>
    </w:p>
    <w:p w:rsidR="00E15292" w:rsidRPr="00E81743" w:rsidRDefault="00E15292" w:rsidP="003553F9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E81743">
        <w:rPr>
          <w:rFonts w:ascii="宋体" w:hAnsi="宋体" w:hint="eastAsia"/>
          <w:b/>
          <w:bCs/>
          <w:sz w:val="24"/>
          <w:szCs w:val="24"/>
        </w:rPr>
        <w:t>（四）</w:t>
      </w:r>
      <w:r w:rsidR="003553F9" w:rsidRPr="00E81743">
        <w:rPr>
          <w:rFonts w:ascii="宋体" w:hAnsi="宋体" w:hint="eastAsia"/>
          <w:b/>
          <w:bCs/>
          <w:sz w:val="24"/>
          <w:szCs w:val="24"/>
        </w:rPr>
        <w:t>注意</w:t>
      </w:r>
    </w:p>
    <w:p w:rsidR="003553F9" w:rsidRPr="00DD2FC5" w:rsidRDefault="003553F9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1.掌握注意的概念</w:t>
      </w:r>
    </w:p>
    <w:p w:rsidR="003553F9" w:rsidRPr="00DD2FC5" w:rsidRDefault="003553F9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2.理解注意的功能</w:t>
      </w:r>
    </w:p>
    <w:p w:rsidR="003553F9" w:rsidRPr="00DD2FC5" w:rsidRDefault="003553F9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3.掌握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生物学课堂中引起和维持注意的方法</w:t>
      </w:r>
    </w:p>
    <w:p w:rsidR="00E15292" w:rsidRPr="00DD2FC5" w:rsidRDefault="00E81743" w:rsidP="003553F9">
      <w:pPr>
        <w:spacing w:line="360" w:lineRule="auto"/>
        <w:rPr>
          <w:rFonts w:ascii="宋体" w:hAnsi="宋体"/>
          <w:b/>
          <w:sz w:val="24"/>
          <w:szCs w:val="24"/>
        </w:rPr>
      </w:pPr>
      <w:r w:rsidRPr="00E81743">
        <w:rPr>
          <w:rFonts w:ascii="宋体" w:hAnsi="宋体" w:hint="eastAsia"/>
          <w:b/>
          <w:bCs/>
          <w:sz w:val="24"/>
          <w:szCs w:val="24"/>
        </w:rPr>
        <w:t>（</w:t>
      </w:r>
      <w:r>
        <w:rPr>
          <w:rFonts w:ascii="宋体" w:hAnsi="宋体" w:hint="eastAsia"/>
          <w:b/>
          <w:bCs/>
          <w:sz w:val="24"/>
          <w:szCs w:val="24"/>
        </w:rPr>
        <w:t>五</w:t>
      </w:r>
      <w:r w:rsidRPr="00E81743">
        <w:rPr>
          <w:rFonts w:ascii="宋体" w:hAnsi="宋体" w:hint="eastAsia"/>
          <w:b/>
          <w:bCs/>
          <w:sz w:val="24"/>
          <w:szCs w:val="24"/>
        </w:rPr>
        <w:t>）</w:t>
      </w:r>
      <w:r w:rsidR="002653ED" w:rsidRPr="00DD2FC5">
        <w:rPr>
          <w:rFonts w:ascii="宋体" w:hAnsi="宋体" w:hint="eastAsia"/>
          <w:b/>
          <w:sz w:val="24"/>
          <w:szCs w:val="24"/>
        </w:rPr>
        <w:t>思维</w:t>
      </w:r>
    </w:p>
    <w:p w:rsidR="002653ED" w:rsidRPr="00DD2FC5" w:rsidRDefault="002653ED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1.掌握思维的概念</w:t>
      </w:r>
    </w:p>
    <w:p w:rsidR="002653ED" w:rsidRPr="00DD2FC5" w:rsidRDefault="002653ED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2.理解思维的重要意义</w:t>
      </w:r>
    </w:p>
    <w:p w:rsidR="002653ED" w:rsidRPr="00DD2FC5" w:rsidRDefault="002653ED" w:rsidP="00E81743">
      <w:pPr>
        <w:spacing w:line="360" w:lineRule="auto"/>
        <w:ind w:firstLineChars="250" w:firstLine="600"/>
        <w:rPr>
          <w:rFonts w:ascii="宋体" w:hAnsi="宋体"/>
          <w:color w:val="333333"/>
          <w:sz w:val="24"/>
          <w:szCs w:val="24"/>
          <w:shd w:val="clear" w:color="auto" w:fill="FFFFFF"/>
        </w:rPr>
      </w:pPr>
      <w:r w:rsidRPr="00DD2FC5">
        <w:rPr>
          <w:rFonts w:ascii="宋体" w:hAnsi="宋体" w:hint="eastAsia"/>
          <w:sz w:val="24"/>
          <w:szCs w:val="24"/>
        </w:rPr>
        <w:t>3.掌握思维的类型</w:t>
      </w:r>
    </w:p>
    <w:p w:rsidR="002653ED" w:rsidRPr="00DD2FC5" w:rsidRDefault="002653ED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4.掌握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生物学课堂中启发学生思维的方法</w:t>
      </w:r>
    </w:p>
    <w:p w:rsidR="00694FEF" w:rsidRPr="00DD2FC5" w:rsidRDefault="00E81743" w:rsidP="00694FEF">
      <w:pPr>
        <w:spacing w:line="360" w:lineRule="auto"/>
        <w:rPr>
          <w:rFonts w:ascii="宋体" w:hAnsi="宋体"/>
          <w:b/>
          <w:sz w:val="24"/>
          <w:szCs w:val="24"/>
        </w:rPr>
      </w:pPr>
      <w:r w:rsidRPr="00E81743">
        <w:rPr>
          <w:rFonts w:ascii="宋体" w:hAnsi="宋体" w:hint="eastAsia"/>
          <w:b/>
          <w:bCs/>
          <w:sz w:val="24"/>
          <w:szCs w:val="24"/>
        </w:rPr>
        <w:t>（</w:t>
      </w:r>
      <w:r>
        <w:rPr>
          <w:rFonts w:ascii="宋体" w:hAnsi="宋体" w:hint="eastAsia"/>
          <w:b/>
          <w:bCs/>
          <w:sz w:val="24"/>
          <w:szCs w:val="24"/>
        </w:rPr>
        <w:t>六</w:t>
      </w:r>
      <w:r w:rsidRPr="00E81743">
        <w:rPr>
          <w:rFonts w:ascii="宋体" w:hAnsi="宋体" w:hint="eastAsia"/>
          <w:b/>
          <w:bCs/>
          <w:sz w:val="24"/>
          <w:szCs w:val="24"/>
        </w:rPr>
        <w:t>）</w:t>
      </w:r>
      <w:r w:rsidR="00694FEF" w:rsidRPr="00DD2FC5">
        <w:rPr>
          <w:rFonts w:ascii="宋体" w:hAnsi="宋体" w:hint="eastAsia"/>
          <w:b/>
          <w:sz w:val="24"/>
          <w:szCs w:val="24"/>
        </w:rPr>
        <w:t>情感与意志</w:t>
      </w:r>
    </w:p>
    <w:p w:rsidR="00694FEF" w:rsidRPr="00DD2FC5" w:rsidRDefault="00694FEF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lastRenderedPageBreak/>
        <w:t>1.掌握情感与意志的概念</w:t>
      </w:r>
    </w:p>
    <w:p w:rsidR="000E24F7" w:rsidRPr="00DD2FC5" w:rsidRDefault="00694FEF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2.理解中学生情感与意志的特点</w:t>
      </w:r>
    </w:p>
    <w:p w:rsidR="00694FEF" w:rsidRPr="00DD2FC5" w:rsidRDefault="00694FEF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3.掌握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生物学课堂中培养学生</w:t>
      </w:r>
      <w:r w:rsidRPr="00DD2FC5">
        <w:rPr>
          <w:rFonts w:ascii="宋体" w:hAnsi="宋体" w:hint="eastAsia"/>
          <w:sz w:val="24"/>
          <w:szCs w:val="24"/>
        </w:rPr>
        <w:t>意志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品质的方法</w:t>
      </w:r>
    </w:p>
    <w:p w:rsidR="00694FEF" w:rsidRPr="00DD2FC5" w:rsidRDefault="00694FEF" w:rsidP="00E81743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4.掌握</w:t>
      </w:r>
      <w:r w:rsidRPr="00DD2FC5">
        <w:rPr>
          <w:rFonts w:ascii="宋体" w:hAnsi="宋体" w:hint="eastAsia"/>
          <w:color w:val="333333"/>
          <w:sz w:val="24"/>
          <w:szCs w:val="24"/>
          <w:shd w:val="clear" w:color="auto" w:fill="FFFFFF"/>
        </w:rPr>
        <w:t>生物学课堂中</w:t>
      </w:r>
      <w:r w:rsidRPr="00DD2FC5">
        <w:rPr>
          <w:rFonts w:ascii="宋体" w:hAnsi="宋体" w:hint="eastAsia"/>
          <w:sz w:val="24"/>
          <w:szCs w:val="24"/>
        </w:rPr>
        <w:t>渗透情感、态度价值观教育的方法</w:t>
      </w:r>
    </w:p>
    <w:p w:rsidR="00E15292" w:rsidRPr="00DD2FC5" w:rsidRDefault="00E15292" w:rsidP="00C64E97">
      <w:pPr>
        <w:spacing w:line="360" w:lineRule="auto"/>
        <w:rPr>
          <w:rFonts w:ascii="宋体" w:hAnsi="宋体"/>
          <w:b/>
          <w:sz w:val="24"/>
          <w:szCs w:val="24"/>
        </w:rPr>
      </w:pPr>
      <w:r w:rsidRPr="00C64E97"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:rsidR="00E15292" w:rsidRPr="00DD2FC5" w:rsidRDefault="00E15292" w:rsidP="00C64E97">
      <w:pPr>
        <w:pStyle w:val="2"/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DD2FC5">
        <w:rPr>
          <w:rFonts w:ascii="宋体" w:hAnsi="宋体" w:cs="宋体" w:hint="eastAsia"/>
          <w:sz w:val="24"/>
          <w:szCs w:val="24"/>
        </w:rPr>
        <w:t>1.试卷满分为100分。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2.题型结构：（</w:t>
      </w:r>
      <w:proofErr w:type="gramStart"/>
      <w:r w:rsidRPr="00DD2FC5">
        <w:rPr>
          <w:rFonts w:ascii="宋体" w:hAnsi="宋体" w:hint="eastAsia"/>
          <w:sz w:val="24"/>
          <w:szCs w:val="24"/>
        </w:rPr>
        <w:t>含以下</w:t>
      </w:r>
      <w:proofErr w:type="gramEnd"/>
      <w:r w:rsidRPr="00DD2FC5">
        <w:rPr>
          <w:rFonts w:ascii="宋体" w:hAnsi="宋体" w:hint="eastAsia"/>
          <w:sz w:val="24"/>
          <w:szCs w:val="24"/>
        </w:rPr>
        <w:t>3种以上题型）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·名词解释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·简答题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</w:t>
      </w:r>
      <w:r w:rsidR="000E24F7" w:rsidRPr="00DD2FC5">
        <w:rPr>
          <w:rFonts w:ascii="宋体" w:hAnsi="宋体" w:hint="eastAsia"/>
          <w:sz w:val="24"/>
          <w:szCs w:val="24"/>
        </w:rPr>
        <w:t>分</w:t>
      </w:r>
      <w:r w:rsidRPr="00DD2FC5">
        <w:rPr>
          <w:rFonts w:ascii="宋体" w:hAnsi="宋体" w:hint="eastAsia"/>
          <w:sz w:val="24"/>
          <w:szCs w:val="24"/>
        </w:rPr>
        <w:t>析题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·论述题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·设计题</w:t>
      </w:r>
    </w:p>
    <w:p w:rsidR="00E15292" w:rsidRPr="00DD2FC5" w:rsidRDefault="00E15292" w:rsidP="00C64E97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DD2FC5">
        <w:rPr>
          <w:rFonts w:ascii="宋体" w:hAnsi="宋体" w:hint="eastAsia"/>
          <w:sz w:val="24"/>
          <w:szCs w:val="24"/>
        </w:rPr>
        <w:t>·综合题</w:t>
      </w:r>
    </w:p>
    <w:p w:rsidR="00E15292" w:rsidRDefault="00E15292" w:rsidP="00C64E97">
      <w:pPr>
        <w:spacing w:line="360" w:lineRule="auto"/>
        <w:rPr>
          <w:rFonts w:ascii="宋体" w:hAnsi="宋体"/>
          <w:b/>
          <w:bCs/>
          <w:sz w:val="24"/>
        </w:rPr>
      </w:pPr>
      <w:r w:rsidRPr="00C64E97">
        <w:rPr>
          <w:rFonts w:ascii="宋体" w:hAnsi="宋体" w:cs="宋体" w:hint="eastAsia"/>
          <w:b/>
          <w:bCs/>
          <w:sz w:val="28"/>
          <w:szCs w:val="28"/>
        </w:rPr>
        <w:t>四、其他说明</w:t>
      </w:r>
    </w:p>
    <w:p w:rsidR="00E15292" w:rsidRPr="00C64E97" w:rsidRDefault="00E15292" w:rsidP="00C64E9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 w:rsidRPr="00C64E97">
        <w:rPr>
          <w:rFonts w:hint="eastAsia"/>
          <w:sz w:val="24"/>
          <w:szCs w:val="24"/>
        </w:rPr>
        <w:t>侧重考查</w:t>
      </w:r>
      <w:r w:rsidR="00E44B8D" w:rsidRPr="00C64E97">
        <w:rPr>
          <w:rFonts w:hint="eastAsia"/>
          <w:sz w:val="24"/>
          <w:szCs w:val="24"/>
        </w:rPr>
        <w:t>生物教育心理学</w:t>
      </w:r>
      <w:r w:rsidRPr="00C64E97">
        <w:rPr>
          <w:rFonts w:hint="eastAsia"/>
          <w:sz w:val="24"/>
          <w:szCs w:val="24"/>
        </w:rPr>
        <w:t>的专业基础知识</w:t>
      </w:r>
      <w:r w:rsidR="00026354" w:rsidRPr="00C64E97">
        <w:rPr>
          <w:rFonts w:hint="eastAsia"/>
          <w:sz w:val="24"/>
          <w:szCs w:val="24"/>
        </w:rPr>
        <w:t>、</w:t>
      </w:r>
      <w:r w:rsidRPr="00C64E97">
        <w:rPr>
          <w:rFonts w:hint="eastAsia"/>
          <w:sz w:val="24"/>
          <w:szCs w:val="24"/>
        </w:rPr>
        <w:t>能力</w:t>
      </w:r>
      <w:r w:rsidR="00026354" w:rsidRPr="00C64E97">
        <w:rPr>
          <w:rFonts w:hint="eastAsia"/>
          <w:sz w:val="24"/>
          <w:szCs w:val="24"/>
        </w:rPr>
        <w:t>以及生物</w:t>
      </w:r>
      <w:r w:rsidR="00E44B8D" w:rsidRPr="00C64E97">
        <w:rPr>
          <w:rFonts w:hint="eastAsia"/>
          <w:sz w:val="24"/>
          <w:szCs w:val="24"/>
        </w:rPr>
        <w:t>教育心理学的</w:t>
      </w:r>
      <w:r w:rsidR="00026354" w:rsidRPr="00C64E97">
        <w:rPr>
          <w:rFonts w:hint="eastAsia"/>
          <w:sz w:val="24"/>
          <w:szCs w:val="24"/>
        </w:rPr>
        <w:t>科研思路与方法</w:t>
      </w:r>
      <w:r w:rsidRPr="00C64E97">
        <w:rPr>
          <w:rFonts w:hint="eastAsia"/>
          <w:sz w:val="24"/>
          <w:szCs w:val="24"/>
        </w:rPr>
        <w:t>。</w:t>
      </w:r>
    </w:p>
    <w:p w:rsidR="0082230B" w:rsidRPr="004F4636" w:rsidRDefault="0082230B" w:rsidP="00C64E97">
      <w:pPr>
        <w:spacing w:line="360" w:lineRule="auto"/>
        <w:rPr>
          <w:rFonts w:ascii="黑体" w:eastAsia="黑体" w:hAnsi="宋体"/>
          <w:sz w:val="24"/>
        </w:rPr>
      </w:pPr>
      <w:r w:rsidRPr="00C64E97">
        <w:rPr>
          <w:rFonts w:ascii="宋体" w:hAnsi="宋体" w:cs="宋体" w:hint="eastAsia"/>
          <w:b/>
          <w:bCs/>
          <w:sz w:val="28"/>
          <w:szCs w:val="28"/>
        </w:rPr>
        <w:t>五、参考书目</w:t>
      </w:r>
    </w:p>
    <w:p w:rsidR="00037FD1" w:rsidRPr="00C64E97" w:rsidRDefault="0082230B" w:rsidP="00C64E97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DD2FC5">
        <w:rPr>
          <w:rFonts w:ascii="宋体" w:hAnsi="宋体"/>
          <w:sz w:val="24"/>
          <w:szCs w:val="24"/>
        </w:rPr>
        <w:t>胡继飞</w:t>
      </w:r>
      <w:r w:rsidR="00C64E97">
        <w:rPr>
          <w:rFonts w:ascii="宋体" w:hAnsi="宋体"/>
          <w:sz w:val="24"/>
          <w:szCs w:val="24"/>
        </w:rPr>
        <w:t>.</w:t>
      </w:r>
      <w:r w:rsidRPr="00DD2FC5">
        <w:rPr>
          <w:rFonts w:ascii="宋体" w:hAnsi="宋体" w:hint="eastAsia"/>
          <w:sz w:val="24"/>
          <w:szCs w:val="24"/>
        </w:rPr>
        <w:t>生物教育心理学</w:t>
      </w:r>
      <w:hyperlink r:id="rId7" w:tgtFrame="_blank" w:history="1"/>
      <w:r w:rsidRPr="00DD2FC5">
        <w:rPr>
          <w:rFonts w:ascii="宋体" w:hAnsi="宋体" w:hint="eastAsia"/>
          <w:sz w:val="24"/>
          <w:szCs w:val="24"/>
        </w:rPr>
        <w:t>.</w:t>
      </w:r>
      <w:r w:rsidRPr="00DD2FC5">
        <w:rPr>
          <w:rFonts w:ascii="宋体" w:hAnsi="宋体"/>
          <w:sz w:val="24"/>
          <w:szCs w:val="24"/>
        </w:rPr>
        <w:t>北京大学出版社</w:t>
      </w:r>
      <w:r w:rsidRPr="00DD2FC5">
        <w:rPr>
          <w:rFonts w:ascii="宋体" w:hAnsi="宋体" w:hint="eastAsia"/>
          <w:sz w:val="24"/>
          <w:szCs w:val="24"/>
        </w:rPr>
        <w:t>.</w:t>
      </w:r>
      <w:r w:rsidRPr="00DD2FC5">
        <w:rPr>
          <w:rFonts w:ascii="宋体" w:hAnsi="宋体"/>
          <w:sz w:val="24"/>
          <w:szCs w:val="24"/>
        </w:rPr>
        <w:t>201</w:t>
      </w:r>
      <w:r w:rsidRPr="00DD2FC5">
        <w:rPr>
          <w:rFonts w:ascii="宋体" w:hAnsi="宋体" w:hint="eastAsia"/>
          <w:sz w:val="24"/>
          <w:szCs w:val="24"/>
        </w:rPr>
        <w:t>7</w:t>
      </w:r>
    </w:p>
    <w:sectPr w:rsidR="00037FD1" w:rsidRPr="00C64E97" w:rsidSect="0059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202C" w:rsidRDefault="0040202C" w:rsidP="00895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0202C" w:rsidRDefault="0040202C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202C" w:rsidRDefault="0040202C" w:rsidP="00895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0202C" w:rsidRDefault="0040202C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C9A"/>
    <w:multiLevelType w:val="hybridMultilevel"/>
    <w:tmpl w:val="3DEE40CE"/>
    <w:lvl w:ilvl="0" w:tplc="0496428A">
      <w:start w:val="1"/>
      <w:numFmt w:val="japaneseCounting"/>
      <w:lvlText w:val="第%1章"/>
      <w:lvlJc w:val="left"/>
      <w:pPr>
        <w:ind w:left="1450" w:hanging="740"/>
      </w:pPr>
      <w:rPr>
        <w:rFonts w:ascii="宋体" w:eastAsia="宋体" w:hint="default"/>
        <w:b w:val="0"/>
        <w:bCs w:val="0"/>
        <w:color w:val="00000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1" w15:restartNumberingAfterBreak="0">
    <w:nsid w:val="22EC776E"/>
    <w:multiLevelType w:val="hybridMultilevel"/>
    <w:tmpl w:val="622EF336"/>
    <w:lvl w:ilvl="0" w:tplc="AB7AE016">
      <w:start w:val="2"/>
      <w:numFmt w:val="japaneseCounting"/>
      <w:lvlText w:val="%1、"/>
      <w:lvlJc w:val="left"/>
      <w:pPr>
        <w:ind w:left="131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70" w:hanging="420"/>
      </w:pPr>
    </w:lvl>
    <w:lvl w:ilvl="2" w:tplc="0409001B">
      <w:start w:val="1"/>
      <w:numFmt w:val="lowerRoman"/>
      <w:lvlText w:val="%3."/>
      <w:lvlJc w:val="right"/>
      <w:pPr>
        <w:ind w:left="2090" w:hanging="420"/>
      </w:pPr>
    </w:lvl>
    <w:lvl w:ilvl="3" w:tplc="0409000F">
      <w:start w:val="1"/>
      <w:numFmt w:val="decimal"/>
      <w:lvlText w:val="%4."/>
      <w:lvlJc w:val="left"/>
      <w:pPr>
        <w:ind w:left="2510" w:hanging="420"/>
      </w:pPr>
    </w:lvl>
    <w:lvl w:ilvl="4" w:tplc="04090019">
      <w:start w:val="1"/>
      <w:numFmt w:val="lowerLetter"/>
      <w:lvlText w:val="%5)"/>
      <w:lvlJc w:val="left"/>
      <w:pPr>
        <w:ind w:left="2930" w:hanging="420"/>
      </w:pPr>
    </w:lvl>
    <w:lvl w:ilvl="5" w:tplc="0409001B">
      <w:start w:val="1"/>
      <w:numFmt w:val="lowerRoman"/>
      <w:lvlText w:val="%6."/>
      <w:lvlJc w:val="right"/>
      <w:pPr>
        <w:ind w:left="3350" w:hanging="420"/>
      </w:pPr>
    </w:lvl>
    <w:lvl w:ilvl="6" w:tplc="0409000F">
      <w:start w:val="1"/>
      <w:numFmt w:val="decimal"/>
      <w:lvlText w:val="%7."/>
      <w:lvlJc w:val="left"/>
      <w:pPr>
        <w:ind w:left="3770" w:hanging="420"/>
      </w:pPr>
    </w:lvl>
    <w:lvl w:ilvl="7" w:tplc="04090019">
      <w:start w:val="1"/>
      <w:numFmt w:val="lowerLetter"/>
      <w:lvlText w:val="%8)"/>
      <w:lvlJc w:val="left"/>
      <w:pPr>
        <w:ind w:left="4190" w:hanging="420"/>
      </w:pPr>
    </w:lvl>
    <w:lvl w:ilvl="8" w:tplc="0409001B">
      <w:start w:val="1"/>
      <w:numFmt w:val="lowerRoman"/>
      <w:lvlText w:val="%9."/>
      <w:lvlJc w:val="right"/>
      <w:pPr>
        <w:ind w:left="4610" w:hanging="420"/>
      </w:pPr>
    </w:lvl>
  </w:abstractNum>
  <w:abstractNum w:abstractNumId="2" w15:restartNumberingAfterBreak="0">
    <w:nsid w:val="271921A1"/>
    <w:multiLevelType w:val="hybridMultilevel"/>
    <w:tmpl w:val="01DC9960"/>
    <w:lvl w:ilvl="0" w:tplc="7D9EAD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B72FE6"/>
    <w:multiLevelType w:val="hybridMultilevel"/>
    <w:tmpl w:val="CECAB088"/>
    <w:lvl w:ilvl="0" w:tplc="B27A940A">
      <w:start w:val="6"/>
      <w:numFmt w:val="bullet"/>
      <w:lvlText w:val="·"/>
      <w:lvlJc w:val="left"/>
      <w:pPr>
        <w:ind w:left="1035" w:hanging="360"/>
      </w:pPr>
      <w:rPr>
        <w:rFonts w:ascii="宋体" w:eastAsia="宋体" w:hAnsi="宋体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5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5" w:hanging="420"/>
      </w:pPr>
      <w:rPr>
        <w:rFonts w:ascii="Wingdings" w:hAnsi="Wingdings" w:hint="default"/>
      </w:rPr>
    </w:lvl>
  </w:abstractNum>
  <w:abstractNum w:abstractNumId="4" w15:restartNumberingAfterBreak="0">
    <w:nsid w:val="48A5206D"/>
    <w:multiLevelType w:val="hybridMultilevel"/>
    <w:tmpl w:val="F4027CB0"/>
    <w:lvl w:ilvl="0" w:tplc="042ED2F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01028B"/>
    <w:multiLevelType w:val="hybridMultilevel"/>
    <w:tmpl w:val="9476162C"/>
    <w:lvl w:ilvl="0" w:tplc="B5A86FA6">
      <w:start w:val="1"/>
      <w:numFmt w:val="japaneseCounting"/>
      <w:lvlText w:val="%1、"/>
      <w:lvlJc w:val="left"/>
      <w:pPr>
        <w:ind w:left="1430" w:hanging="4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>
      <w:start w:val="1"/>
      <w:numFmt w:val="lowerRoman"/>
      <w:lvlText w:val="%3."/>
      <w:lvlJc w:val="right"/>
      <w:pPr>
        <w:ind w:left="2220" w:hanging="420"/>
      </w:pPr>
    </w:lvl>
    <w:lvl w:ilvl="3" w:tplc="0409000F">
      <w:start w:val="1"/>
      <w:numFmt w:val="decimal"/>
      <w:lvlText w:val="%4."/>
      <w:lvlJc w:val="left"/>
      <w:pPr>
        <w:ind w:left="2640" w:hanging="420"/>
      </w:pPr>
    </w:lvl>
    <w:lvl w:ilvl="4" w:tplc="04090019">
      <w:start w:val="1"/>
      <w:numFmt w:val="lowerLetter"/>
      <w:lvlText w:val="%5)"/>
      <w:lvlJc w:val="left"/>
      <w:pPr>
        <w:ind w:left="3060" w:hanging="420"/>
      </w:pPr>
    </w:lvl>
    <w:lvl w:ilvl="5" w:tplc="0409001B">
      <w:start w:val="1"/>
      <w:numFmt w:val="lowerRoman"/>
      <w:lvlText w:val="%6."/>
      <w:lvlJc w:val="right"/>
      <w:pPr>
        <w:ind w:left="3480" w:hanging="420"/>
      </w:pPr>
    </w:lvl>
    <w:lvl w:ilvl="6" w:tplc="0409000F">
      <w:start w:val="1"/>
      <w:numFmt w:val="decimal"/>
      <w:lvlText w:val="%7."/>
      <w:lvlJc w:val="left"/>
      <w:pPr>
        <w:ind w:left="3900" w:hanging="420"/>
      </w:pPr>
    </w:lvl>
    <w:lvl w:ilvl="7" w:tplc="04090019">
      <w:start w:val="1"/>
      <w:numFmt w:val="lowerLetter"/>
      <w:lvlText w:val="%8)"/>
      <w:lvlJc w:val="left"/>
      <w:pPr>
        <w:ind w:left="4320" w:hanging="420"/>
      </w:pPr>
    </w:lvl>
    <w:lvl w:ilvl="8" w:tplc="0409001B">
      <w:start w:val="1"/>
      <w:numFmt w:val="lowerRoman"/>
      <w:lvlText w:val="%9."/>
      <w:lvlJc w:val="right"/>
      <w:pPr>
        <w:ind w:left="4740" w:hanging="420"/>
      </w:pPr>
    </w:lvl>
  </w:abstractNum>
  <w:abstractNum w:abstractNumId="6" w15:restartNumberingAfterBreak="0">
    <w:nsid w:val="62C6243A"/>
    <w:multiLevelType w:val="hybridMultilevel"/>
    <w:tmpl w:val="E39450E8"/>
    <w:lvl w:ilvl="0" w:tplc="2116CAE0">
      <w:start w:val="1"/>
      <w:numFmt w:val="japaneseCounting"/>
      <w:lvlText w:val="第%1章"/>
      <w:lvlJc w:val="left"/>
      <w:pPr>
        <w:tabs>
          <w:tab w:val="num" w:pos="1470"/>
        </w:tabs>
        <w:ind w:left="1470" w:hanging="840"/>
      </w:pPr>
      <w:rPr>
        <w:rFonts w:hint="eastAsia"/>
      </w:rPr>
    </w:lvl>
    <w:lvl w:ilvl="1" w:tplc="32207138">
      <w:start w:val="1"/>
      <w:numFmt w:val="japaneseCounting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7" w15:restartNumberingAfterBreak="0">
    <w:nsid w:val="6F042CAB"/>
    <w:multiLevelType w:val="hybridMultilevel"/>
    <w:tmpl w:val="F8BCEDBA"/>
    <w:lvl w:ilvl="0" w:tplc="E2CAE3B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ADB47E90">
      <w:start w:val="1"/>
      <w:numFmt w:val="japaneseCounting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A686F0E8">
      <w:start w:val="1"/>
      <w:numFmt w:val="decimal"/>
      <w:lvlText w:val="%3、"/>
      <w:lvlJc w:val="left"/>
      <w:pPr>
        <w:tabs>
          <w:tab w:val="num" w:pos="1785"/>
        </w:tabs>
        <w:ind w:left="1785" w:hanging="73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718A1D13"/>
    <w:multiLevelType w:val="hybridMultilevel"/>
    <w:tmpl w:val="477CDA48"/>
    <w:lvl w:ilvl="0" w:tplc="E77E7F62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482576154">
    <w:abstractNumId w:val="8"/>
  </w:num>
  <w:num w:numId="2" w16cid:durableId="2025014821">
    <w:abstractNumId w:val="7"/>
  </w:num>
  <w:num w:numId="3" w16cid:durableId="1843818225">
    <w:abstractNumId w:val="6"/>
  </w:num>
  <w:num w:numId="4" w16cid:durableId="860437503">
    <w:abstractNumId w:val="0"/>
  </w:num>
  <w:num w:numId="5" w16cid:durableId="1430006932">
    <w:abstractNumId w:val="5"/>
  </w:num>
  <w:num w:numId="6" w16cid:durableId="991904373">
    <w:abstractNumId w:val="1"/>
  </w:num>
  <w:num w:numId="7" w16cid:durableId="820511069">
    <w:abstractNumId w:val="2"/>
  </w:num>
  <w:num w:numId="8" w16cid:durableId="161941001">
    <w:abstractNumId w:val="4"/>
  </w:num>
  <w:num w:numId="9" w16cid:durableId="1894005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9A7"/>
    <w:rsid w:val="00026354"/>
    <w:rsid w:val="00037FD1"/>
    <w:rsid w:val="00042E86"/>
    <w:rsid w:val="000756CE"/>
    <w:rsid w:val="00086A4A"/>
    <w:rsid w:val="00093655"/>
    <w:rsid w:val="000E24F7"/>
    <w:rsid w:val="00103D8A"/>
    <w:rsid w:val="001408C5"/>
    <w:rsid w:val="00174EE3"/>
    <w:rsid w:val="00190FC2"/>
    <w:rsid w:val="001B4F60"/>
    <w:rsid w:val="001F3D2D"/>
    <w:rsid w:val="002158A7"/>
    <w:rsid w:val="00234E45"/>
    <w:rsid w:val="002562CC"/>
    <w:rsid w:val="002653ED"/>
    <w:rsid w:val="00290D65"/>
    <w:rsid w:val="00291B6B"/>
    <w:rsid w:val="002A4B31"/>
    <w:rsid w:val="002B5741"/>
    <w:rsid w:val="002B596B"/>
    <w:rsid w:val="002D4FDB"/>
    <w:rsid w:val="002D5559"/>
    <w:rsid w:val="00330996"/>
    <w:rsid w:val="003553F9"/>
    <w:rsid w:val="00365BA0"/>
    <w:rsid w:val="00390519"/>
    <w:rsid w:val="003937C9"/>
    <w:rsid w:val="003E5FEF"/>
    <w:rsid w:val="0040202C"/>
    <w:rsid w:val="00420EA6"/>
    <w:rsid w:val="00454EBE"/>
    <w:rsid w:val="004563BC"/>
    <w:rsid w:val="00467482"/>
    <w:rsid w:val="00481DF8"/>
    <w:rsid w:val="004F0EC3"/>
    <w:rsid w:val="004F3BE7"/>
    <w:rsid w:val="0059455B"/>
    <w:rsid w:val="005E1E35"/>
    <w:rsid w:val="00605DF5"/>
    <w:rsid w:val="00645935"/>
    <w:rsid w:val="00664641"/>
    <w:rsid w:val="006659D4"/>
    <w:rsid w:val="00685AA2"/>
    <w:rsid w:val="0068770E"/>
    <w:rsid w:val="00694FEF"/>
    <w:rsid w:val="006964E6"/>
    <w:rsid w:val="00722291"/>
    <w:rsid w:val="00781F96"/>
    <w:rsid w:val="00791C11"/>
    <w:rsid w:val="007C2485"/>
    <w:rsid w:val="00804AE8"/>
    <w:rsid w:val="0082230B"/>
    <w:rsid w:val="008959A7"/>
    <w:rsid w:val="008A432E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21924"/>
    <w:rsid w:val="00A44210"/>
    <w:rsid w:val="00A66445"/>
    <w:rsid w:val="00A93F57"/>
    <w:rsid w:val="00AC6937"/>
    <w:rsid w:val="00AE38C6"/>
    <w:rsid w:val="00B730ED"/>
    <w:rsid w:val="00B768BD"/>
    <w:rsid w:val="00BD6C6B"/>
    <w:rsid w:val="00BE46CC"/>
    <w:rsid w:val="00BF0638"/>
    <w:rsid w:val="00C541BB"/>
    <w:rsid w:val="00C64E97"/>
    <w:rsid w:val="00CC1B8D"/>
    <w:rsid w:val="00D53FA0"/>
    <w:rsid w:val="00D70E8D"/>
    <w:rsid w:val="00DA19F9"/>
    <w:rsid w:val="00DD074D"/>
    <w:rsid w:val="00DD2FC5"/>
    <w:rsid w:val="00DD3D48"/>
    <w:rsid w:val="00DF173D"/>
    <w:rsid w:val="00DF3940"/>
    <w:rsid w:val="00E15292"/>
    <w:rsid w:val="00E278E4"/>
    <w:rsid w:val="00E44B8D"/>
    <w:rsid w:val="00E51E6C"/>
    <w:rsid w:val="00E81743"/>
    <w:rsid w:val="00E94500"/>
    <w:rsid w:val="00EB3594"/>
    <w:rsid w:val="00ED5E5D"/>
    <w:rsid w:val="00F27456"/>
    <w:rsid w:val="00F5375B"/>
    <w:rsid w:val="00F612BF"/>
    <w:rsid w:val="00FC4612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AFF139"/>
  <w15:docId w15:val="{FF5756BB-FA88-4E49-8E42-92297C4D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55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959A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8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8959A7"/>
    <w:rPr>
      <w:sz w:val="18"/>
      <w:szCs w:val="18"/>
    </w:rPr>
  </w:style>
  <w:style w:type="paragraph" w:styleId="a7">
    <w:name w:val="List Paragraph"/>
    <w:basedOn w:val="a"/>
    <w:uiPriority w:val="99"/>
    <w:qFormat/>
    <w:rsid w:val="00791C11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E15292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ook.kongfz.com/158278/97752957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107</Words>
  <Characters>610</Characters>
  <Application>Microsoft Office Word</Application>
  <DocSecurity>0</DocSecurity>
  <Lines>5</Lines>
  <Paragraphs>1</Paragraphs>
  <ScaleCrop>false</ScaleCrop>
  <Company>synu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ZF</cp:lastModifiedBy>
  <cp:revision>64</cp:revision>
  <dcterms:created xsi:type="dcterms:W3CDTF">2016-09-18T11:01:00Z</dcterms:created>
  <dcterms:modified xsi:type="dcterms:W3CDTF">2023-09-14T00:55:00Z</dcterms:modified>
</cp:coreProperties>
</file>