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63BA1">
      <w:pPr>
        <w:widowControl/>
        <w:wordWrap w:val="0"/>
        <w:spacing w:line="330" w:lineRule="atLeast"/>
        <w:jc w:val="center"/>
        <w:rPr>
          <w:rFonts w:ascii="宋体" w:cs="Times New Roman"/>
          <w:b/>
          <w:bCs/>
          <w:color w:val="000000"/>
          <w:kern w:val="0"/>
          <w:sz w:val="32"/>
          <w:szCs w:val="32"/>
        </w:rPr>
      </w:pPr>
      <w:bookmarkStart w:id="0" w:name="_Toc30428"/>
      <w:r>
        <w:rPr>
          <w:rFonts w:hint="eastAsia" w:cs="宋体"/>
          <w:b/>
          <w:bCs/>
          <w:sz w:val="32"/>
          <w:szCs w:val="32"/>
        </w:rPr>
        <w:t>《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  <w:t>西方心理学史</w:t>
      </w:r>
      <w:r>
        <w:rPr>
          <w:rFonts w:hint="eastAsia" w:cs="宋体"/>
          <w:b/>
          <w:bCs/>
          <w:sz w:val="32"/>
          <w:szCs w:val="32"/>
        </w:rPr>
        <w:t>》考试大纲</w:t>
      </w:r>
      <w:bookmarkStart w:id="1" w:name="_Toc26012"/>
    </w:p>
    <w:p w14:paraId="0DF17830">
      <w:pPr>
        <w:spacing w:before="156" w:beforeLines="50" w:after="156" w:afterLines="50" w:line="400" w:lineRule="exact"/>
        <w:rPr>
          <w:rFonts w:ascii="宋体" w:cs="Times New Roman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Ⅰ、考察目标</w:t>
      </w:r>
    </w:p>
    <w:p w14:paraId="2D2FBBCD">
      <w:pPr>
        <w:widowControl/>
        <w:spacing w:line="360" w:lineRule="auto"/>
        <w:ind w:firstLine="480" w:firstLineChars="200"/>
        <w:jc w:val="left"/>
        <w:outlineLvl w:val="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理解和掌握</w:t>
      </w:r>
      <w:r>
        <w:rPr>
          <w:rFonts w:hint="eastAsia" w:ascii="宋体" w:hAnsi="宋体" w:cs="宋体"/>
          <w:sz w:val="24"/>
          <w:szCs w:val="24"/>
        </w:rPr>
        <w:t>各派心理学理论的基本观点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和基本理论，了解各派心理学理论产生的历史背景以及发展趋势。</w:t>
      </w:r>
    </w:p>
    <w:p w14:paraId="70EF40B2">
      <w:pPr>
        <w:widowControl/>
        <w:spacing w:line="360" w:lineRule="auto"/>
        <w:ind w:firstLine="480" w:firstLineChars="200"/>
        <w:jc w:val="left"/>
        <w:outlineLvl w:val="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在掌握理论观点的基础上，认识和理解</w:t>
      </w:r>
      <w:r>
        <w:rPr>
          <w:rFonts w:hint="eastAsia" w:ascii="宋体" w:hAnsi="宋体" w:cs="宋体"/>
          <w:sz w:val="24"/>
          <w:szCs w:val="24"/>
        </w:rPr>
        <w:t>科学心理学思想观点发展的脉络。</w:t>
      </w:r>
    </w:p>
    <w:bookmarkEnd w:id="0"/>
    <w:bookmarkEnd w:id="1"/>
    <w:p w14:paraId="6F0DF19A">
      <w:pPr>
        <w:widowControl/>
        <w:spacing w:before="156" w:beforeLines="50" w:after="156" w:afterLines="50" w:line="360" w:lineRule="atLeast"/>
        <w:outlineLvl w:val="0"/>
        <w:rPr>
          <w:rFonts w:ascii="Arial" w:hAnsi="Arial" w:cs="Arial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Ⅱ、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试卷结构说明</w:t>
      </w:r>
    </w:p>
    <w:p w14:paraId="5C9599A9">
      <w:pPr>
        <w:widowControl/>
        <w:spacing w:line="360" w:lineRule="auto"/>
        <w:ind w:firstLine="482" w:firstLineChars="200"/>
        <w:outlineLvl w:val="1"/>
        <w:rPr>
          <w:rFonts w:cs="Times New Roman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>一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、试卷题型结构</w:t>
      </w:r>
    </w:p>
    <w:p w14:paraId="7E77268B">
      <w:pPr>
        <w:widowControl/>
        <w:spacing w:line="360" w:lineRule="auto"/>
        <w:ind w:firstLine="480" w:firstLineChars="200"/>
        <w:outlineLvl w:val="1"/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名词解释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约占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30%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）</w:t>
      </w:r>
    </w:p>
    <w:p w14:paraId="6271B0C2">
      <w:pPr>
        <w:widowControl/>
        <w:spacing w:line="360" w:lineRule="auto"/>
        <w:ind w:firstLine="480" w:firstLineChars="200"/>
        <w:outlineLvl w:val="1"/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简答题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约占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40%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）</w:t>
      </w:r>
    </w:p>
    <w:p w14:paraId="62BF6B94">
      <w:pPr>
        <w:widowControl/>
        <w:spacing w:line="360" w:lineRule="auto"/>
        <w:ind w:firstLine="480" w:firstLineChars="200"/>
        <w:outlineLvl w:val="1"/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3.</w:t>
      </w:r>
      <w:bookmarkStart w:id="2" w:name="_GoBack"/>
      <w:bookmarkEnd w:id="2"/>
      <w:r>
        <w:rPr>
          <w:rFonts w:hint="eastAsia" w:ascii="宋体" w:hAnsi="宋体" w:cs="宋体"/>
          <w:color w:val="000000"/>
          <w:kern w:val="0"/>
          <w:sz w:val="24"/>
          <w:szCs w:val="24"/>
        </w:rPr>
        <w:t>论述题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约占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30%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）</w:t>
      </w:r>
    </w:p>
    <w:p w14:paraId="0427A0AA">
      <w:pPr>
        <w:widowControl/>
        <w:spacing w:line="360" w:lineRule="auto"/>
        <w:ind w:firstLine="482" w:firstLineChars="200"/>
        <w:outlineLvl w:val="1"/>
        <w:rPr>
          <w:rFonts w:ascii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、参考书目</w:t>
      </w:r>
    </w:p>
    <w:p w14:paraId="2EA87FD9">
      <w:pPr>
        <w:widowControl/>
        <w:spacing w:line="360" w:lineRule="auto"/>
        <w:ind w:firstLine="480" w:firstLineChars="200"/>
        <w:outlineLvl w:val="1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1.《心理学史》（第二版），叶浩生，杨莉平主编，华东师范大学出版社，2021年7月。</w:t>
      </w:r>
    </w:p>
    <w:p w14:paraId="004AE53F">
      <w:pPr>
        <w:widowControl/>
        <w:spacing w:line="360" w:lineRule="auto"/>
        <w:ind w:firstLine="480" w:firstLineChars="200"/>
        <w:outlineLvl w:val="1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2.《心理学史》（第2版），叶浩生主编，高等教育出版社，2011年5月。</w:t>
      </w:r>
    </w:p>
    <w:p w14:paraId="6B3A572A">
      <w:pPr>
        <w:widowControl/>
        <w:spacing w:line="360" w:lineRule="auto"/>
        <w:jc w:val="left"/>
        <w:outlineLvl w:val="1"/>
        <w:rPr>
          <w:rFonts w:ascii="宋体" w:cs="Times New Roman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sz w:val="24"/>
          <w:szCs w:val="24"/>
        </w:rPr>
        <w:t>Ⅲ、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考试内容</w:t>
      </w:r>
    </w:p>
    <w:p w14:paraId="2560F4F9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绪论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</w:p>
    <w:p w14:paraId="3B997A87">
      <w:pPr>
        <w:spacing w:line="500" w:lineRule="exact"/>
        <w:ind w:firstLine="48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（一）什么是心理学史</w:t>
      </w:r>
      <w:r>
        <w:rPr>
          <w:rFonts w:ascii="宋体" w:hAnsi="宋体" w:cs="宋体"/>
          <w:sz w:val="24"/>
          <w:szCs w:val="24"/>
        </w:rPr>
        <w:t xml:space="preserve"> </w:t>
      </w:r>
    </w:p>
    <w:p w14:paraId="3717D355">
      <w:pPr>
        <w:spacing w:line="500" w:lineRule="exact"/>
        <w:ind w:firstLine="48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（二）为什么要学习心理学史</w:t>
      </w:r>
    </w:p>
    <w:p w14:paraId="05539274">
      <w:pPr>
        <w:spacing w:line="500" w:lineRule="exact"/>
        <w:ind w:firstLine="48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（三）怎样学习心理学史</w:t>
      </w:r>
      <w:r>
        <w:rPr>
          <w:rFonts w:ascii="宋体" w:hAnsi="宋体" w:cs="宋体"/>
          <w:sz w:val="24"/>
          <w:szCs w:val="24"/>
        </w:rPr>
        <w:t xml:space="preserve">  </w:t>
      </w:r>
    </w:p>
    <w:p w14:paraId="7C9FD39B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一、西方心理学的起源与建立</w:t>
      </w:r>
    </w:p>
    <w:p w14:paraId="3436E7EE">
      <w:pPr>
        <w:spacing w:line="500" w:lineRule="exact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（一）西方心理学的哲学起源</w:t>
      </w:r>
    </w:p>
    <w:p w14:paraId="4669AF7B">
      <w:pPr>
        <w:spacing w:line="500" w:lineRule="exact"/>
        <w:ind w:firstLine="48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古代西方的哲学与心理学</w:t>
      </w:r>
    </w:p>
    <w:p w14:paraId="33C09740">
      <w:pPr>
        <w:spacing w:line="500" w:lineRule="exact"/>
        <w:ind w:firstLine="48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近代西方哲学与心理学</w:t>
      </w:r>
    </w:p>
    <w:p w14:paraId="0399A21F">
      <w:pPr>
        <w:spacing w:line="500" w:lineRule="exact"/>
        <w:ind w:firstLine="48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（二）西方近代的科学心理学思想</w:t>
      </w:r>
    </w:p>
    <w:p w14:paraId="18FEE333">
      <w:pPr>
        <w:spacing w:line="500" w:lineRule="exact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近代生理学与心理学</w:t>
      </w:r>
    </w:p>
    <w:p w14:paraId="59AC7B59">
      <w:pPr>
        <w:spacing w:line="500" w:lineRule="exact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心理物理学</w:t>
      </w:r>
      <w:r>
        <w:rPr>
          <w:rFonts w:ascii="宋体" w:hAnsi="宋体" w:cs="宋体"/>
          <w:sz w:val="24"/>
          <w:szCs w:val="24"/>
        </w:rPr>
        <w:t xml:space="preserve">  </w:t>
      </w:r>
    </w:p>
    <w:p w14:paraId="2B9B3915">
      <w:pPr>
        <w:spacing w:line="500" w:lineRule="exact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（三）科学心理学的建立</w:t>
      </w:r>
    </w:p>
    <w:p w14:paraId="6C3D1BDF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二、冯特与德国其他心理学家</w:t>
      </w:r>
    </w:p>
    <w:p w14:paraId="1533FFD2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（一）冯特的实验心理学</w:t>
      </w:r>
    </w:p>
    <w:p w14:paraId="000B33A9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冯特的心理科学观</w:t>
      </w:r>
    </w:p>
    <w:p w14:paraId="6E32847B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冯特的实验心理学体系</w:t>
      </w:r>
    </w:p>
    <w:p w14:paraId="35A46B54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3.对冯特的评价</w:t>
      </w:r>
    </w:p>
    <w:p w14:paraId="377E206D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（二）与冯特同时代的其他德国心理学家</w:t>
      </w:r>
    </w:p>
    <w:p w14:paraId="47780C67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艾宾浩斯</w:t>
      </w:r>
    </w:p>
    <w:p w14:paraId="56FD6B3A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布伦塔诺</w:t>
      </w:r>
    </w:p>
    <w:p w14:paraId="5235A485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屈尔佩和符兹堡学派</w:t>
      </w:r>
    </w:p>
    <w:p w14:paraId="781BC978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 美国机能主义心理学的兴起</w:t>
      </w:r>
    </w:p>
    <w:p w14:paraId="6DC0EFBF">
      <w:pPr>
        <w:spacing w:line="500" w:lineRule="exact"/>
        <w:ind w:firstLine="470" w:firstLineChars="196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（一）美国心理学的产生和发展</w:t>
      </w:r>
    </w:p>
    <w:p w14:paraId="64C6991F">
      <w:pPr>
        <w:spacing w:line="500" w:lineRule="exact"/>
        <w:ind w:firstLine="470" w:firstLineChars="196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（二）詹姆斯的心理学思想</w:t>
      </w:r>
    </w:p>
    <w:p w14:paraId="2FCA50A4">
      <w:pPr>
        <w:spacing w:line="500" w:lineRule="exact"/>
        <w:ind w:firstLine="470" w:firstLineChars="196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詹姆斯论心理学的性质</w:t>
      </w:r>
    </w:p>
    <w:p w14:paraId="501F0C44">
      <w:pPr>
        <w:spacing w:line="500" w:lineRule="exact"/>
        <w:ind w:firstLine="470" w:firstLineChars="196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詹姆斯心理学的主要观点</w:t>
      </w:r>
    </w:p>
    <w:p w14:paraId="057215C7">
      <w:pPr>
        <w:spacing w:line="500" w:lineRule="exact"/>
        <w:ind w:firstLine="470" w:firstLineChars="196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对詹姆斯心理学思想的评价</w:t>
      </w:r>
    </w:p>
    <w:p w14:paraId="0E9F6583">
      <w:pPr>
        <w:spacing w:line="500" w:lineRule="exact"/>
        <w:ind w:firstLine="470" w:firstLineChars="196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</w:rPr>
        <w:t>三</w:t>
      </w:r>
      <w:r>
        <w:rPr>
          <w:rFonts w:ascii="宋体" w:hAnsi="宋体" w:cs="宋体"/>
          <w:sz w:val="24"/>
          <w:szCs w:val="24"/>
        </w:rPr>
        <w:t>)</w:t>
      </w:r>
      <w:r>
        <w:rPr>
          <w:rFonts w:hint="eastAsia" w:ascii="宋体" w:hAnsi="宋体" w:cs="宋体"/>
          <w:sz w:val="24"/>
          <w:szCs w:val="24"/>
        </w:rPr>
        <w:t>铁钦纳的构造心理学</w:t>
      </w:r>
    </w:p>
    <w:p w14:paraId="44760EAF">
      <w:pPr>
        <w:spacing w:line="500" w:lineRule="exact"/>
        <w:ind w:firstLine="470" w:firstLineChars="196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构造心理学的哲学基础</w:t>
      </w:r>
    </w:p>
    <w:p w14:paraId="65307696">
      <w:pPr>
        <w:spacing w:line="500" w:lineRule="exact"/>
        <w:ind w:firstLine="470" w:firstLineChars="196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构造心理学的体系和方法</w:t>
      </w:r>
    </w:p>
    <w:p w14:paraId="08C15069">
      <w:pPr>
        <w:spacing w:line="500" w:lineRule="exact"/>
        <w:ind w:firstLine="470" w:firstLineChars="196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对构造派心理学的评价</w:t>
      </w:r>
    </w:p>
    <w:p w14:paraId="0B82A957">
      <w:pPr>
        <w:numPr>
          <w:ilvl w:val="0"/>
          <w:numId w:val="1"/>
        </w:numPr>
        <w:spacing w:line="50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欧洲机能主义思想的心理学</w:t>
      </w:r>
    </w:p>
    <w:p w14:paraId="79B84AAB">
      <w:pPr>
        <w:numPr>
          <w:ilvl w:val="0"/>
          <w:numId w:val="2"/>
        </w:numPr>
        <w:spacing w:line="500" w:lineRule="exact"/>
        <w:ind w:firstLine="470" w:firstLineChars="196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达尔文的进化论与心理学</w:t>
      </w:r>
    </w:p>
    <w:p w14:paraId="2D7345D2">
      <w:pPr>
        <w:numPr>
          <w:ilvl w:val="0"/>
          <w:numId w:val="3"/>
        </w:numPr>
        <w:spacing w:line="5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达尔文进化论的主要观点</w:t>
      </w:r>
    </w:p>
    <w:p w14:paraId="401A9F79">
      <w:pPr>
        <w:numPr>
          <w:ilvl w:val="0"/>
          <w:numId w:val="3"/>
        </w:numPr>
        <w:spacing w:line="5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进化论中的心理学思想</w:t>
      </w:r>
    </w:p>
    <w:p w14:paraId="502A523B">
      <w:pPr>
        <w:numPr>
          <w:ilvl w:val="0"/>
          <w:numId w:val="3"/>
        </w:numPr>
        <w:spacing w:line="5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达尔文进化论思想对心理学发展的影响</w:t>
      </w:r>
    </w:p>
    <w:p w14:paraId="6EED47B8">
      <w:pPr>
        <w:spacing w:line="500" w:lineRule="exact"/>
        <w:ind w:firstLine="470" w:firstLineChars="196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（二）高尔顿</w:t>
      </w:r>
    </w:p>
    <w:p w14:paraId="1F095FC4">
      <w:pPr>
        <w:spacing w:line="500" w:lineRule="exact"/>
        <w:ind w:firstLine="470" w:firstLineChars="196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．高尔顿的智力遗传说</w:t>
      </w:r>
    </w:p>
    <w:p w14:paraId="482E7595">
      <w:pPr>
        <w:spacing w:line="500" w:lineRule="exact"/>
        <w:ind w:firstLine="470" w:firstLineChars="196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2.高尔顿的心理学研究</w:t>
      </w:r>
    </w:p>
    <w:p w14:paraId="7ADFB488">
      <w:pPr>
        <w:spacing w:line="500" w:lineRule="exact"/>
        <w:ind w:firstLine="470" w:firstLineChars="196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高尔顿在心理学史上的地位</w:t>
      </w:r>
    </w:p>
    <w:p w14:paraId="5093295E">
      <w:pPr>
        <w:spacing w:line="500" w:lineRule="exact"/>
        <w:ind w:firstLine="470" w:firstLineChars="196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（二）比纳</w:t>
      </w:r>
    </w:p>
    <w:p w14:paraId="58E997ED">
      <w:pPr>
        <w:spacing w:line="500" w:lineRule="exact"/>
        <w:ind w:firstLine="470" w:firstLineChars="196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．比纳对智力的研究</w:t>
      </w:r>
    </w:p>
    <w:p w14:paraId="61314E2D">
      <w:pPr>
        <w:spacing w:line="500" w:lineRule="exact"/>
        <w:ind w:firstLine="480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高比纳对心理学的贡献</w:t>
      </w:r>
    </w:p>
    <w:p w14:paraId="70883440">
      <w:pPr>
        <w:spacing w:line="50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五、美国机能主义心理学</w:t>
      </w:r>
    </w:p>
    <w:p w14:paraId="2409F8AA">
      <w:pPr>
        <w:spacing w:line="500" w:lineRule="exact"/>
        <w:ind w:firstLine="470" w:firstLineChars="196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（一）美国机能主义心理学的产生</w:t>
      </w:r>
    </w:p>
    <w:p w14:paraId="6EA80A11">
      <w:pPr>
        <w:spacing w:line="500" w:lineRule="exact"/>
        <w:ind w:firstLine="470" w:firstLineChars="196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机能主义心理学的理论依据</w:t>
      </w:r>
    </w:p>
    <w:p w14:paraId="57693C50">
      <w:pPr>
        <w:spacing w:line="500" w:lineRule="exact"/>
        <w:ind w:firstLine="470" w:firstLineChars="196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构造主义与机能主义的论战</w:t>
      </w:r>
    </w:p>
    <w:p w14:paraId="13061748">
      <w:pPr>
        <w:spacing w:line="500" w:lineRule="exact"/>
        <w:ind w:firstLine="470" w:firstLineChars="196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（二）芝加哥大学的机能主义心理学</w:t>
      </w:r>
    </w:p>
    <w:p w14:paraId="4B73A86E">
      <w:pPr>
        <w:spacing w:line="500" w:lineRule="exact"/>
        <w:ind w:firstLine="470" w:firstLineChars="196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（三）哥伦比亚大学的机能主义心理学</w:t>
      </w:r>
    </w:p>
    <w:p w14:paraId="3833A309">
      <w:pPr>
        <w:spacing w:line="500" w:lineRule="exact"/>
        <w:ind w:firstLine="470" w:firstLineChars="196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（四）评价机能主义心理学</w:t>
      </w:r>
    </w:p>
    <w:p w14:paraId="4AB1F10F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六、早期行为主义</w:t>
      </w:r>
    </w:p>
    <w:p w14:paraId="3849A724">
      <w:pPr>
        <w:spacing w:line="50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（一）行为主义产生的背景</w:t>
      </w:r>
    </w:p>
    <w:p w14:paraId="1598052C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（二）华生的行为主义心理学</w:t>
      </w:r>
    </w:p>
    <w:p w14:paraId="7A3266E5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心理学的性质和研究对象</w:t>
      </w:r>
    </w:p>
    <w:p w14:paraId="6050966C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心理学的研究方法</w:t>
      </w:r>
    </w:p>
    <w:p w14:paraId="403B849B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在具体问题上的观点</w:t>
      </w:r>
    </w:p>
    <w:p w14:paraId="600F7F36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（三）其他早期的行为主义者</w:t>
      </w:r>
    </w:p>
    <w:p w14:paraId="73486B5D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（四）对行为主义的评价</w:t>
      </w:r>
    </w:p>
    <w:p w14:paraId="1F21E9D2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行为主义的贡献</w:t>
      </w:r>
    </w:p>
    <w:p w14:paraId="496FD913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行为主义的局限</w:t>
      </w:r>
    </w:p>
    <w:p w14:paraId="5B014395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七、行为主义的发展</w:t>
      </w:r>
    </w:p>
    <w:p w14:paraId="63DEC7F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（一）新行为主义的产生</w:t>
      </w:r>
    </w:p>
    <w:p w14:paraId="655A898F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早期行为主义的困境</w:t>
      </w:r>
    </w:p>
    <w:p w14:paraId="4A8583F9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新行为主义产生的哲学基础</w:t>
      </w:r>
    </w:p>
    <w:p w14:paraId="3B5BD196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（二）托尔曼的目的行为主义</w:t>
      </w:r>
      <w:r>
        <w:rPr>
          <w:rFonts w:ascii="宋体" w:hAnsi="宋体" w:cs="宋体"/>
          <w:sz w:val="24"/>
          <w:szCs w:val="24"/>
        </w:rPr>
        <w:t xml:space="preserve"> </w:t>
      </w:r>
    </w:p>
    <w:p w14:paraId="04170CD5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心理学研究对象</w:t>
      </w:r>
      <w:r>
        <w:rPr>
          <w:rFonts w:ascii="宋体" w:hAnsi="宋体" w:cs="宋体"/>
          <w:sz w:val="24"/>
          <w:szCs w:val="24"/>
        </w:rPr>
        <w:t>——</w:t>
      </w:r>
      <w:r>
        <w:rPr>
          <w:rFonts w:hint="eastAsia" w:ascii="宋体" w:hAnsi="宋体" w:cs="宋体"/>
          <w:sz w:val="24"/>
          <w:szCs w:val="24"/>
        </w:rPr>
        <w:t>整体行为</w:t>
      </w:r>
    </w:p>
    <w:p w14:paraId="039FEC0C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行为的决定因素：中介变量</w:t>
      </w:r>
    </w:p>
    <w:p w14:paraId="6BD0B93A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学习理论：符号</w:t>
      </w:r>
      <w:r>
        <w:rPr>
          <w:rFonts w:ascii="宋体" w:hAnsi="宋体" w:cs="宋体"/>
          <w:sz w:val="24"/>
          <w:szCs w:val="24"/>
        </w:rPr>
        <w:t>——</w:t>
      </w:r>
      <w:r>
        <w:rPr>
          <w:rFonts w:hint="eastAsia" w:ascii="宋体" w:hAnsi="宋体" w:cs="宋体"/>
          <w:sz w:val="24"/>
          <w:szCs w:val="24"/>
        </w:rPr>
        <w:t>格式塔</w:t>
      </w:r>
    </w:p>
    <w:p w14:paraId="0753B089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学习的类型</w:t>
      </w:r>
    </w:p>
    <w:p w14:paraId="2860EEB6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（三）赫尔的逻辑行为主义</w:t>
      </w:r>
    </w:p>
    <w:p w14:paraId="0C5A011F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（四）斯金纳的操作行为主义</w:t>
      </w:r>
    </w:p>
    <w:p w14:paraId="1A7F0486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斯金纳心理学的基本立场</w:t>
      </w:r>
    </w:p>
    <w:p w14:paraId="0992C254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斯金纳的行为原理</w:t>
      </w:r>
    </w:p>
    <w:p w14:paraId="626706A3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斯金纳行为原理的应用</w:t>
      </w:r>
    </w:p>
    <w:p w14:paraId="4136350D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对斯金纳行为主义的简评</w:t>
      </w:r>
    </w:p>
    <w:p w14:paraId="26B80BA7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（五）班杜拉的社会认知行为主义</w:t>
      </w:r>
    </w:p>
    <w:p w14:paraId="1184330B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班杜拉的社会学习理论</w:t>
      </w:r>
    </w:p>
    <w:p w14:paraId="4D0ADD13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班杜拉的社会认知理论</w:t>
      </w:r>
    </w:p>
    <w:p w14:paraId="53E5E5C2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班杜拉的自我效能理论</w:t>
      </w:r>
    </w:p>
    <w:p w14:paraId="12479C0F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对班杜拉的简评</w:t>
      </w:r>
    </w:p>
    <w:p w14:paraId="545B5995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八、格式塔心理学</w:t>
      </w:r>
    </w:p>
    <w:p w14:paraId="1BBC5D15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（一）格式塔心理学产生的背景</w:t>
      </w:r>
    </w:p>
    <w:p w14:paraId="465A20E3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（二）格式塔主要代表人物和格式塔理论的建立</w:t>
      </w:r>
    </w:p>
    <w:p w14:paraId="20FF56A5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格式塔心理学的三个主要代表人物</w:t>
      </w:r>
    </w:p>
    <w:p w14:paraId="3E85E24E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似动现象与格式塔理论的建立</w:t>
      </w:r>
    </w:p>
    <w:p w14:paraId="217934EB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（三）格式塔心理学的主要观点及思想</w:t>
      </w:r>
    </w:p>
    <w:p w14:paraId="17B623A8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格式塔心理学的研究对象</w:t>
      </w:r>
    </w:p>
    <w:p w14:paraId="3765EC72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格式塔心理学的研究方法</w:t>
      </w:r>
    </w:p>
    <w:p w14:paraId="41DB42CB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格式塔心理学的主要理论观点</w:t>
      </w:r>
    </w:p>
    <w:p w14:paraId="04B4929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（四）格式塔心理学对心理学发展的主要影响</w:t>
      </w:r>
    </w:p>
    <w:p w14:paraId="39AB52F3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格式塔心理学的贡献</w:t>
      </w:r>
    </w:p>
    <w:p w14:paraId="1A5FD3D6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格式塔心理学的局限</w:t>
      </w:r>
    </w:p>
    <w:p w14:paraId="536334C3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（五）勒温与其拓扑心理学</w:t>
      </w:r>
    </w:p>
    <w:p w14:paraId="26970233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勒温的心理动力场理论</w:t>
      </w:r>
    </w:p>
    <w:p w14:paraId="36CBA11F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对勒温理论的评价</w:t>
      </w:r>
    </w:p>
    <w:p w14:paraId="148DD5E4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九、精神分析</w:t>
      </w:r>
    </w:p>
    <w:p w14:paraId="3D5B52A6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（一）精神分析的思想渊源和历史背景</w:t>
      </w:r>
    </w:p>
    <w:p w14:paraId="5546A6C2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社会历史条件</w:t>
      </w:r>
    </w:p>
    <w:p w14:paraId="48E1E1E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文化思想渊源</w:t>
      </w:r>
    </w:p>
    <w:p w14:paraId="64C7AC5B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（二）弗洛伊德的古典精神分析的主要思想</w:t>
      </w:r>
    </w:p>
    <w:p w14:paraId="114EBFF9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潜意识学说</w:t>
      </w:r>
    </w:p>
    <w:p w14:paraId="3ED4E792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精神分析的研究方法</w:t>
      </w:r>
    </w:p>
    <w:p w14:paraId="1E38A3DC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3.精神分析的人格理论</w:t>
      </w:r>
    </w:p>
    <w:p w14:paraId="325EABED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4.精神分析的梦的理论</w:t>
      </w:r>
    </w:p>
    <w:p w14:paraId="267109B0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5.精神分析焦虑和自我防御理论</w:t>
      </w:r>
    </w:p>
    <w:p w14:paraId="58950073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（三）对弗洛伊德精神分析理论的评价</w:t>
      </w:r>
    </w:p>
    <w:p w14:paraId="4E1032F7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古典精神分析的贡献</w:t>
      </w:r>
    </w:p>
    <w:p w14:paraId="52E9EF01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古典精神分析的局限</w:t>
      </w:r>
    </w:p>
    <w:p w14:paraId="5CDD28AE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（四）其他早期精神分析学家的观点</w:t>
      </w:r>
    </w:p>
    <w:p w14:paraId="335BA281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荣格的分析心理学</w:t>
      </w:r>
    </w:p>
    <w:p w14:paraId="796CDB9E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阿德勒的个体心理学</w:t>
      </w:r>
    </w:p>
    <w:p w14:paraId="4C775C07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十、精神分析的发展</w:t>
      </w:r>
    </w:p>
    <w:p w14:paraId="58D882D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（一）弗洛伊德之后的精神分析的演变</w:t>
      </w:r>
    </w:p>
    <w:p w14:paraId="2B39735E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精神分析的早期分支</w:t>
      </w:r>
    </w:p>
    <w:p w14:paraId="5E327485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精神分析的后期发展</w:t>
      </w:r>
    </w:p>
    <w:p w14:paraId="4400FB74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（二）自我心理学的建立与发展</w:t>
      </w:r>
    </w:p>
    <w:p w14:paraId="3B980DC9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安娜与自我心理学观点</w:t>
      </w:r>
    </w:p>
    <w:p w14:paraId="18BA4474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哈特曼的自我心理学建立</w:t>
      </w:r>
    </w:p>
    <w:p w14:paraId="3B6FDFFB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埃里克森论自我同一性</w:t>
      </w:r>
    </w:p>
    <w:p w14:paraId="51C364EB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（三）精神分析的社会文化学派</w:t>
      </w:r>
    </w:p>
    <w:p w14:paraId="79B177F7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霍尼的社会文化精神分析</w:t>
      </w:r>
    </w:p>
    <w:p w14:paraId="4EDF7A9E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弗洛姆的人本主义精神分析</w:t>
      </w:r>
    </w:p>
    <w:p w14:paraId="7FB698D6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 xml:space="preserve"> 沙利文的精神病学人际关系理论</w:t>
      </w:r>
    </w:p>
    <w:p w14:paraId="0FF2BB56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 xml:space="preserve"> 文化与人格的相互作用理论</w:t>
      </w:r>
    </w:p>
    <w:p w14:paraId="5D042574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十一、皮亚杰学派</w:t>
      </w:r>
    </w:p>
    <w:p w14:paraId="2E94B838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（一）皮亚杰理论的思想渊源和历史背景</w:t>
      </w:r>
    </w:p>
    <w:p w14:paraId="4C18C13A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1.皮亚杰理论的思想来源</w:t>
      </w:r>
    </w:p>
    <w:p w14:paraId="6538EE9A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2.皮亚杰的发生认识论</w:t>
      </w:r>
    </w:p>
    <w:p w14:paraId="1245EBD4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（二）皮亚杰的心理学理论</w:t>
      </w:r>
    </w:p>
    <w:p w14:paraId="4D409D31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皮亚杰理论中的基本概念</w:t>
      </w:r>
    </w:p>
    <w:p w14:paraId="181BEEA1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关于儿童认知发展的基本思想</w:t>
      </w:r>
    </w:p>
    <w:p w14:paraId="65F2C1A1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关于儿童认知发展阶段的特点和划分依据</w:t>
      </w:r>
    </w:p>
    <w:p w14:paraId="524860FB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儿童认知发展的阶段</w:t>
      </w:r>
    </w:p>
    <w:p w14:paraId="27A58B87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影响儿童认知发展的因素</w:t>
      </w:r>
    </w:p>
    <w:p w14:paraId="43815D22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皮亚杰理论对教育实践的影响</w:t>
      </w:r>
    </w:p>
    <w:p w14:paraId="5EBE7901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（三）皮亚杰理论的发展</w:t>
      </w:r>
    </w:p>
    <w:p w14:paraId="42B37BF5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早期新皮亚杰主义</w:t>
      </w:r>
    </w:p>
    <w:p w14:paraId="2DA13F43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近期新皮亚杰主义</w:t>
      </w:r>
    </w:p>
    <w:p w14:paraId="11B2382D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（四）对皮亚杰理论的评价</w:t>
      </w:r>
    </w:p>
    <w:p w14:paraId="178DF13F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十二、认知心理学</w:t>
      </w:r>
    </w:p>
    <w:p w14:paraId="4E3BB016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（一）导言</w:t>
      </w:r>
    </w:p>
    <w:p w14:paraId="0389F9BF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认知心理学的思想渊源和发展历程</w:t>
      </w:r>
    </w:p>
    <w:p w14:paraId="15833DAD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认知心理学的内涵</w:t>
      </w:r>
    </w:p>
    <w:p w14:paraId="63B2A601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信息加工的认知心理学</w:t>
      </w:r>
    </w:p>
    <w:p w14:paraId="6AE70CEC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（二）现代认知心理学主要分支</w:t>
      </w:r>
    </w:p>
    <w:p w14:paraId="4263D5C1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符号主义认知心理学</w:t>
      </w:r>
    </w:p>
    <w:p w14:paraId="2D1E103C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联结主义的认知心理学</w:t>
      </w:r>
    </w:p>
    <w:p w14:paraId="4678018C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活动主义认知心理学</w:t>
      </w:r>
    </w:p>
    <w:p w14:paraId="09120C9E">
      <w:pPr>
        <w:spacing w:line="500" w:lineRule="exact"/>
        <w:ind w:firstLine="465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 认知神经科学</w:t>
      </w:r>
    </w:p>
    <w:p w14:paraId="06FE8410">
      <w:pPr>
        <w:spacing w:line="500" w:lineRule="exact"/>
        <w:ind w:firstLine="465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（三）对认知心理学的评价</w:t>
      </w:r>
    </w:p>
    <w:p w14:paraId="12853463">
      <w:pPr>
        <w:spacing w:line="50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十三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</w:rPr>
        <w:t>、人本主义心理学</w:t>
      </w:r>
    </w:p>
    <w:p w14:paraId="1000B5A7">
      <w:pPr>
        <w:pStyle w:val="8"/>
        <w:numPr>
          <w:ilvl w:val="0"/>
          <w:numId w:val="4"/>
        </w:numPr>
        <w:spacing w:line="500" w:lineRule="exact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人本主义心理学产生的思想渊源和发展</w:t>
      </w:r>
    </w:p>
    <w:p w14:paraId="2AA8C30F">
      <w:pPr>
        <w:spacing w:line="50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人本主义心理学的产生历史背景</w:t>
      </w:r>
    </w:p>
    <w:p w14:paraId="697A1C19">
      <w:pPr>
        <w:spacing w:line="50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人本主义心理学的建立</w:t>
      </w:r>
    </w:p>
    <w:p w14:paraId="6972ABD3">
      <w:pPr>
        <w:spacing w:line="50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人本主义心理学的基本主张</w:t>
      </w:r>
    </w:p>
    <w:p w14:paraId="15994D36">
      <w:pPr>
        <w:spacing w:line="50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（二）马斯洛的人本主义心理学</w:t>
      </w:r>
    </w:p>
    <w:p w14:paraId="4C161EFE">
      <w:pPr>
        <w:spacing w:line="50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马斯洛人本主义心理学的的基本主张</w:t>
      </w:r>
    </w:p>
    <w:p w14:paraId="43BCB039">
      <w:pPr>
        <w:spacing w:line="50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马斯洛的需要动机理论</w:t>
      </w:r>
    </w:p>
    <w:p w14:paraId="13D91D98">
      <w:pPr>
        <w:spacing w:line="50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马斯洛的自我实现论思想</w:t>
      </w:r>
    </w:p>
    <w:p w14:paraId="66F6774E">
      <w:pPr>
        <w:spacing w:line="50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马斯洛的高峰体验</w:t>
      </w:r>
    </w:p>
    <w:p w14:paraId="0D459E97">
      <w:pPr>
        <w:spacing w:line="5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对马斯洛的简要评价</w:t>
      </w:r>
    </w:p>
    <w:p w14:paraId="5C1C94E8">
      <w:pPr>
        <w:spacing w:line="50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（三）罗杰斯的人本主义心理学</w:t>
      </w:r>
    </w:p>
    <w:p w14:paraId="2CE4CA89">
      <w:pPr>
        <w:spacing w:line="500" w:lineRule="exact"/>
        <w:ind w:left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罗杰斯的人性观</w:t>
      </w:r>
    </w:p>
    <w:p w14:paraId="14344937">
      <w:pPr>
        <w:spacing w:line="500" w:lineRule="exact"/>
        <w:ind w:left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罗杰斯的自我论和人格理论</w:t>
      </w:r>
    </w:p>
    <w:p w14:paraId="686E9ABD">
      <w:pPr>
        <w:spacing w:line="500" w:lineRule="exact"/>
        <w:ind w:left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罗杰斯的心理治疗观</w:t>
      </w:r>
    </w:p>
    <w:p w14:paraId="65037A10">
      <w:pPr>
        <w:spacing w:line="500" w:lineRule="exact"/>
        <w:ind w:left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罗杰斯的人本主义教育观</w:t>
      </w:r>
    </w:p>
    <w:p w14:paraId="3EC3479F">
      <w:pPr>
        <w:spacing w:line="500" w:lineRule="exact"/>
        <w:ind w:left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对罗杰斯人本主义心理学的评价</w:t>
      </w:r>
    </w:p>
    <w:p w14:paraId="269AED33">
      <w:pPr>
        <w:spacing w:line="50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（四）罗洛梅的存在主义心理学</w:t>
      </w:r>
    </w:p>
    <w:p w14:paraId="7B312E1F">
      <w:pPr>
        <w:spacing w:line="50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罗洛梅的存在主义心理学观点</w:t>
      </w:r>
    </w:p>
    <w:p w14:paraId="5BE3A34D">
      <w:pPr>
        <w:spacing w:line="50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罗洛梅的人格理论</w:t>
      </w:r>
    </w:p>
    <w:p w14:paraId="1D3ECD21">
      <w:pPr>
        <w:spacing w:line="50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罗洛梅的焦虑理论</w:t>
      </w:r>
    </w:p>
    <w:p w14:paraId="6913B37C">
      <w:pPr>
        <w:spacing w:line="50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对罗洛梅存在主义心理学的评价</w:t>
      </w:r>
    </w:p>
    <w:p w14:paraId="4032FC73">
      <w:pPr>
        <w:spacing w:line="50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（五）超个人心理学</w:t>
      </w:r>
    </w:p>
    <w:p w14:paraId="2CB97183">
      <w:pPr>
        <w:spacing w:line="50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超个人心理学的产生</w:t>
      </w:r>
    </w:p>
    <w:p w14:paraId="3D018DE4">
      <w:pPr>
        <w:spacing w:line="50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超个人心理学的基本主张</w:t>
      </w:r>
    </w:p>
    <w:p w14:paraId="30B6068D">
      <w:pPr>
        <w:spacing w:line="50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超个人心理学的主要理论及实际应用</w:t>
      </w:r>
    </w:p>
    <w:p w14:paraId="0D52479D">
      <w:pPr>
        <w:spacing w:line="50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（六）对人本主义心理学的评价</w:t>
      </w:r>
    </w:p>
    <w:p w14:paraId="56843689">
      <w:pPr>
        <w:spacing w:line="50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人本主义心理学的积极意义</w:t>
      </w:r>
    </w:p>
    <w:p w14:paraId="1B5C7F33">
      <w:pPr>
        <w:spacing w:line="50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人本主义心理学的局限性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858C54"/>
    <w:multiLevelType w:val="singleLevel"/>
    <w:tmpl w:val="B5858C5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E48FE14"/>
    <w:multiLevelType w:val="singleLevel"/>
    <w:tmpl w:val="1E48FE1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203DB6A"/>
    <w:multiLevelType w:val="singleLevel"/>
    <w:tmpl w:val="2203DB6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8380BAA"/>
    <w:multiLevelType w:val="multilevel"/>
    <w:tmpl w:val="38380BAA"/>
    <w:lvl w:ilvl="0" w:tentative="0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kN2I1OWIzYmU2YTkzZjM1ZDQ5NmMyOTFmZGMyYjIifQ=="/>
  </w:docVars>
  <w:rsids>
    <w:rsidRoot w:val="0D4F6B8C"/>
    <w:rsid w:val="0016602B"/>
    <w:rsid w:val="003D76E8"/>
    <w:rsid w:val="003E60A1"/>
    <w:rsid w:val="005B55C4"/>
    <w:rsid w:val="005F56E7"/>
    <w:rsid w:val="006B070F"/>
    <w:rsid w:val="006B40B7"/>
    <w:rsid w:val="00752579"/>
    <w:rsid w:val="00800DDA"/>
    <w:rsid w:val="008962A2"/>
    <w:rsid w:val="00983A8B"/>
    <w:rsid w:val="009F10C0"/>
    <w:rsid w:val="00AE091B"/>
    <w:rsid w:val="00B42E4B"/>
    <w:rsid w:val="00BB466D"/>
    <w:rsid w:val="00D1540C"/>
    <w:rsid w:val="00E0387E"/>
    <w:rsid w:val="00FE36EB"/>
    <w:rsid w:val="04854F6C"/>
    <w:rsid w:val="0D4F6B8C"/>
    <w:rsid w:val="0EA42C2D"/>
    <w:rsid w:val="10E22391"/>
    <w:rsid w:val="12741E2A"/>
    <w:rsid w:val="18BB1D18"/>
    <w:rsid w:val="18F378B5"/>
    <w:rsid w:val="1D130071"/>
    <w:rsid w:val="1DE36150"/>
    <w:rsid w:val="217C770C"/>
    <w:rsid w:val="2C494AB4"/>
    <w:rsid w:val="34D122A4"/>
    <w:rsid w:val="3540126F"/>
    <w:rsid w:val="396160C5"/>
    <w:rsid w:val="3A865E70"/>
    <w:rsid w:val="3AD26B09"/>
    <w:rsid w:val="3DF32F60"/>
    <w:rsid w:val="3F335942"/>
    <w:rsid w:val="4663150C"/>
    <w:rsid w:val="50A866F2"/>
    <w:rsid w:val="5129717D"/>
    <w:rsid w:val="5F6C72E1"/>
    <w:rsid w:val="64E56CEE"/>
    <w:rsid w:val="66F32E2B"/>
    <w:rsid w:val="69065D75"/>
    <w:rsid w:val="6DAD3858"/>
    <w:rsid w:val="6E6C3A4B"/>
    <w:rsid w:val="6EB43BF8"/>
    <w:rsid w:val="72C53353"/>
    <w:rsid w:val="7A8B0DF7"/>
    <w:rsid w:val="7C69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locked/>
    <w:uiPriority w:val="99"/>
    <w:rPr>
      <w:kern w:val="2"/>
      <w:sz w:val="18"/>
      <w:szCs w:val="18"/>
    </w:rPr>
  </w:style>
  <w:style w:type="character" w:customStyle="1" w:styleId="7">
    <w:name w:val="页脚 字符"/>
    <w:link w:val="2"/>
    <w:qFormat/>
    <w:locked/>
    <w:uiPriority w:val="99"/>
    <w:rPr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2306</Words>
  <Characters>2430</Characters>
  <Lines>19</Lines>
  <Paragraphs>5</Paragraphs>
  <TotalTime>1</TotalTime>
  <ScaleCrop>false</ScaleCrop>
  <LinksUpToDate>false</LinksUpToDate>
  <CharactersWithSpaces>2462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2016-09-28T23:22:00Z</dcterms:created>
  <dc:creator>Administrator</dc:creator>
  <cp:lastModifiedBy>博</cp:lastModifiedBy>
  <dcterms:modified xsi:type="dcterms:W3CDTF">2025-08-26T04:34:21Z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CC440C585D0B4809AB43ABB5BC3BEE2B_13</vt:lpwstr>
  </property>
  <property fmtid="{D5CDD505-2E9C-101B-9397-08002B2CF9AE}" pid="4" name="KSOTemplateDocerSaveRecord">
    <vt:lpwstr>eyJoZGlkIjoiNmI3ZWFmOTJjNzkxZThhZGFiNDlmMWQwZjk3NzU0NzQiLCJ1c2VySWQiOiIzNzQ1NjM0MzgifQ==</vt:lpwstr>
  </property>
</Properties>
</file>