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DF6117">
      <w:pPr>
        <w:adjustRightInd w:val="0"/>
        <w:snapToGrid w:val="0"/>
        <w:spacing w:after="156" w:afterLines="50" w:line="500" w:lineRule="exact"/>
        <w:jc w:val="center"/>
        <w:rPr>
          <w:rFonts w:hint="eastAsia" w:ascii="黑体" w:hAnsi="黑体" w:eastAsia="黑体" w:cs="黑体"/>
          <w:b/>
          <w:bCs/>
          <w:sz w:val="36"/>
          <w:szCs w:val="36"/>
        </w:rPr>
      </w:pPr>
      <w:bookmarkStart w:id="0" w:name="_GoBack"/>
      <w:bookmarkEnd w:id="0"/>
      <w:r>
        <w:rPr>
          <w:rFonts w:hint="eastAsia" w:ascii="黑体" w:hAnsi="黑体" w:eastAsia="黑体" w:cs="黑体"/>
          <w:b/>
          <w:bCs/>
          <w:sz w:val="36"/>
          <w:szCs w:val="36"/>
        </w:rPr>
        <w:t>沈阳师范大学学术学位硕士研究生培养方案</w:t>
      </w:r>
    </w:p>
    <w:p w14:paraId="189CA188">
      <w:pPr>
        <w:adjustRightInd w:val="0"/>
        <w:snapToGrid w:val="0"/>
        <w:spacing w:line="500" w:lineRule="exact"/>
        <w:jc w:val="center"/>
        <w:rPr>
          <w:rFonts w:hint="eastAsia" w:ascii="黑体" w:hAnsi="黑体" w:eastAsia="黑体" w:cs="黑体"/>
          <w:sz w:val="28"/>
          <w:szCs w:val="28"/>
        </w:rPr>
      </w:pPr>
      <w:r>
        <w:rPr>
          <w:rFonts w:hint="eastAsia" w:ascii="黑体" w:hAnsi="黑体" w:eastAsia="黑体" w:cs="黑体"/>
          <w:sz w:val="36"/>
          <w:szCs w:val="36"/>
        </w:rPr>
        <w:t>教育学</w:t>
      </w:r>
      <w:r>
        <w:rPr>
          <w:rFonts w:hint="eastAsia" w:ascii="黑体" w:hAnsi="黑体" w:eastAsia="黑体" w:cs="黑体"/>
          <w:color w:val="FF0000"/>
          <w:sz w:val="28"/>
          <w:szCs w:val="28"/>
        </w:rPr>
        <w:t>（招生简章上的学科/专业名称）</w:t>
      </w:r>
    </w:p>
    <w:p w14:paraId="4BED92DB">
      <w:pPr>
        <w:adjustRightInd w:val="0"/>
        <w:snapToGrid w:val="0"/>
        <w:spacing w:line="500" w:lineRule="exact"/>
        <w:jc w:val="center"/>
        <w:rPr>
          <w:rFonts w:hint="eastAsia" w:ascii="黑体" w:hAnsi="黑体" w:eastAsia="黑体" w:cs="黑体"/>
          <w:color w:val="FF0000"/>
          <w:sz w:val="28"/>
          <w:szCs w:val="28"/>
        </w:rPr>
      </w:pPr>
      <w:r>
        <w:rPr>
          <w:rFonts w:hint="eastAsia" w:ascii="黑体" w:hAnsi="黑体" w:eastAsia="黑体" w:cs="黑体"/>
          <w:sz w:val="36"/>
          <w:szCs w:val="36"/>
        </w:rPr>
        <w:t xml:space="preserve"> 040100</w:t>
      </w:r>
      <w:r>
        <w:rPr>
          <w:rFonts w:hint="eastAsia" w:ascii="黑体" w:hAnsi="黑体" w:eastAsia="黑体" w:cs="黑体"/>
          <w:color w:val="FF0000"/>
          <w:sz w:val="28"/>
          <w:szCs w:val="28"/>
        </w:rPr>
        <w:t>（招生简章上的专业代码）</w:t>
      </w:r>
    </w:p>
    <w:p w14:paraId="7427BB17">
      <w:pPr>
        <w:adjustRightInd w:val="0"/>
        <w:snapToGrid w:val="0"/>
        <w:spacing w:after="312" w:afterLines="100" w:line="500" w:lineRule="exact"/>
        <w:jc w:val="center"/>
        <w:rPr>
          <w:rFonts w:hint="eastAsia" w:ascii="黑体" w:hAnsi="黑体" w:eastAsia="黑体" w:cs="黑体"/>
          <w:sz w:val="28"/>
          <w:szCs w:val="28"/>
        </w:rPr>
      </w:pPr>
      <w:r>
        <w:rPr>
          <w:rFonts w:hint="eastAsia" w:ascii="黑体" w:hAnsi="黑体" w:eastAsia="黑体" w:cs="黑体"/>
          <w:sz w:val="28"/>
          <w:szCs w:val="28"/>
        </w:rPr>
        <w:t>适用单位：****学院</w:t>
      </w:r>
    </w:p>
    <w:p w14:paraId="334151E6">
      <w:pPr>
        <w:pStyle w:val="2"/>
        <w:spacing w:before="0" w:after="0" w:line="500" w:lineRule="exact"/>
        <w:ind w:firstLine="560" w:firstLineChars="200"/>
        <w:rPr>
          <w:rFonts w:hint="eastAsia" w:ascii="黑体" w:hAnsi="黑体" w:cs="黑体"/>
          <w:b w:val="0"/>
          <w:bCs w:val="0"/>
          <w:color w:val="000000"/>
          <w:kern w:val="2"/>
          <w:sz w:val="28"/>
          <w:szCs w:val="28"/>
        </w:rPr>
      </w:pPr>
      <w:r>
        <w:rPr>
          <w:rFonts w:hint="eastAsia" w:ascii="黑体" w:hAnsi="黑体" w:cs="黑体"/>
          <w:b w:val="0"/>
          <w:bCs w:val="0"/>
          <w:color w:val="000000"/>
          <w:kern w:val="2"/>
          <w:sz w:val="28"/>
          <w:szCs w:val="28"/>
        </w:rPr>
        <w:t>一、培养目标</w:t>
      </w:r>
    </w:p>
    <w:p w14:paraId="6BEFB7CC">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【编写参考体例】</w:t>
      </w:r>
    </w:p>
    <w:p w14:paraId="666B05BE">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本专业培养……人才。</w:t>
      </w:r>
    </w:p>
    <w:p w14:paraId="32C834F2">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具体要求如下：</w:t>
      </w:r>
    </w:p>
    <w:p w14:paraId="45A40978">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p>
    <w:p w14:paraId="410C2D77">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w:t>
      </w:r>
    </w:p>
    <w:p w14:paraId="0B390527">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【编写要求】</w:t>
      </w:r>
    </w:p>
    <w:p w14:paraId="25875142">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培养目标制定须以本学科《研究生教育学科专业简介及其学位基本要求》为依据，紧扣“培养具备较高学术素养、较强原创精神、扎实科研能力的学术创新型人才”核心定位。各培养单位结合学科特色、办学优势制定个性化培养目标，从政治素质、道德品质、知识体系、综合能力、发展定位等方面作出明确具体表述，可采用整句连贯或分点列项形式。培养目标应可衡量、可检验、可落实，紧密契合毕业生就业去向与发展实际，对接国家经济社会发展人才需求；政治素养相关表述须严格使用规范政治术语，确保精准、无歧异。</w:t>
      </w:r>
    </w:p>
    <w:p w14:paraId="53450B45">
      <w:pPr>
        <w:pStyle w:val="2"/>
        <w:spacing w:before="0" w:after="0" w:line="500" w:lineRule="exact"/>
        <w:ind w:firstLine="560" w:firstLineChars="200"/>
        <w:rPr>
          <w:rFonts w:hint="eastAsia" w:ascii="黑体" w:hAnsi="黑体" w:cs="黑体"/>
          <w:b w:val="0"/>
          <w:bCs w:val="0"/>
          <w:color w:val="000000"/>
          <w:kern w:val="2"/>
          <w:sz w:val="28"/>
          <w:szCs w:val="28"/>
        </w:rPr>
      </w:pPr>
      <w:r>
        <w:rPr>
          <w:rFonts w:hint="eastAsia" w:ascii="黑体" w:hAnsi="黑体" w:cs="黑体"/>
          <w:b w:val="0"/>
          <w:bCs w:val="0"/>
          <w:color w:val="000000"/>
          <w:kern w:val="2"/>
          <w:sz w:val="28"/>
          <w:szCs w:val="28"/>
        </w:rPr>
        <w:t>二、学科方向</w:t>
      </w:r>
    </w:p>
    <w:p w14:paraId="1ACE3C0C">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【编写参考体例】</w:t>
      </w:r>
    </w:p>
    <w:p w14:paraId="74E25400">
      <w:pPr>
        <w:spacing w:line="50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本学科紧密围绕【一级学科名称】内涵与发展前沿，结合学科优势与办学特色设置以下学科方向：</w:t>
      </w:r>
    </w:p>
    <w:p w14:paraId="29BD7452">
      <w:pPr>
        <w:spacing w:line="50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1.【学科方向名称1】：简要说明方向内涵、研究内容、特色与应用领域等</w:t>
      </w:r>
    </w:p>
    <w:p w14:paraId="64242C0D">
      <w:pPr>
        <w:spacing w:line="50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2.……</w:t>
      </w:r>
    </w:p>
    <w:p w14:paraId="5ABAECC0">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【编写要求】</w:t>
      </w:r>
    </w:p>
    <w:p w14:paraId="50196F85">
      <w:pPr>
        <w:spacing w:line="50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学科方向设置须与学科定位、建设目标及人才培养定位高度契合，立足学科前沿、突出优势特色、兼顾交叉融合。方向设置应宽窄适度、边界清晰、相对稳定、数量精简；按一级学科制定培养方案的，应覆盖主要二级学科与特色领域；按二级学科制定培养方案的，学科方向一般设置1—4个，且须与当年硕士研究生招生专业目录一致，确保培养、招生、管理全程统一。</w:t>
      </w:r>
    </w:p>
    <w:p w14:paraId="7AD81F20">
      <w:pPr>
        <w:pStyle w:val="2"/>
        <w:spacing w:before="0" w:after="0" w:line="500" w:lineRule="exact"/>
        <w:ind w:firstLine="560" w:firstLineChars="200"/>
        <w:rPr>
          <w:rFonts w:hint="eastAsia" w:ascii="黑体" w:hAnsi="黑体" w:cs="黑体"/>
          <w:b w:val="0"/>
          <w:bCs w:val="0"/>
          <w:color w:val="000000"/>
          <w:kern w:val="2"/>
          <w:sz w:val="28"/>
          <w:szCs w:val="28"/>
        </w:rPr>
      </w:pPr>
      <w:r>
        <w:rPr>
          <w:rFonts w:hint="eastAsia" w:ascii="黑体" w:hAnsi="黑体" w:cs="黑体"/>
          <w:b w:val="0"/>
          <w:bCs w:val="0"/>
          <w:color w:val="000000"/>
          <w:kern w:val="2"/>
          <w:sz w:val="28"/>
          <w:szCs w:val="28"/>
        </w:rPr>
        <w:t>三、学习方式、学制与学习年限</w:t>
      </w:r>
    </w:p>
    <w:p w14:paraId="502EF859">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【编写参考体例】</w:t>
      </w:r>
    </w:p>
    <w:p w14:paraId="34FA5390">
      <w:pPr>
        <w:spacing w:line="50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本学科采用全日制学习方式，基本学制为3年。研究生因未完成课程学习、科研任务、学位论文等原因不能按期完成学业的，需依规申请延期毕业，在校最长学习年限累计不得超过6年（含休学、保留学籍）。符合学校提前毕业管理规定者，可按程序申请提前毕业，其最短学习年限不得少于2年。</w:t>
      </w:r>
    </w:p>
    <w:p w14:paraId="02647E01">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【编写要求】</w:t>
      </w:r>
    </w:p>
    <w:p w14:paraId="644292CD">
      <w:pPr>
        <w:spacing w:line="50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学制与学习年限须严格按照国家及学校研究生学籍管理相关规定制定，明确基本学制、最长学习年限、提前毕业与延期毕业的适用条件与办理程序。表述应规范统一、清晰明确，确保与学校学籍管理、培养管理、学位授予制度保持一致，具备可执行性与可监督性。</w:t>
      </w:r>
    </w:p>
    <w:p w14:paraId="6906A348">
      <w:pPr>
        <w:pStyle w:val="2"/>
        <w:spacing w:before="0" w:after="0" w:line="500" w:lineRule="exact"/>
        <w:ind w:firstLine="560" w:firstLineChars="200"/>
        <w:rPr>
          <w:rFonts w:hint="eastAsia" w:ascii="黑体" w:hAnsi="黑体" w:cs="黑体"/>
          <w:b w:val="0"/>
          <w:bCs w:val="0"/>
          <w:color w:val="000000"/>
          <w:kern w:val="2"/>
          <w:sz w:val="28"/>
          <w:szCs w:val="28"/>
        </w:rPr>
      </w:pPr>
      <w:r>
        <w:rPr>
          <w:rFonts w:hint="eastAsia" w:ascii="黑体" w:hAnsi="黑体" w:cs="黑体"/>
          <w:b w:val="0"/>
          <w:bCs w:val="0"/>
          <w:color w:val="000000"/>
          <w:kern w:val="2"/>
          <w:sz w:val="28"/>
          <w:szCs w:val="28"/>
        </w:rPr>
        <w:t>四、培养方式</w:t>
      </w:r>
    </w:p>
    <w:p w14:paraId="3EB2E5B6">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【编写参考体例】</w:t>
      </w:r>
    </w:p>
    <w:p w14:paraId="702347D0">
      <w:pPr>
        <w:spacing w:line="500" w:lineRule="exact"/>
        <w:ind w:firstLine="560" w:firstLineChars="200"/>
        <w:rPr>
          <w:rFonts w:hint="eastAsia" w:ascii="仿宋" w:hAnsi="仿宋" w:eastAsia="仿宋" w:cs="仿宋"/>
          <w:color w:val="000000"/>
          <w:sz w:val="28"/>
          <w:szCs w:val="28"/>
        </w:rPr>
      </w:pPr>
      <w:r>
        <w:rPr>
          <w:rFonts w:hint="eastAsia" w:ascii="仿宋" w:hAnsi="仿宋" w:eastAsia="仿宋" w:cs="仿宋"/>
          <w:sz w:val="28"/>
          <w:szCs w:val="28"/>
        </w:rPr>
        <w:t>本学科实行导师负责制，根据学科需要可实行导师组集体指导。坚持课程学习、科研训练、学术交流、实践育人有机结合，强化全过程培养。注重文献阅读、课题研究、方法训练与创新实践，支持研究生参与国内外学术交流、联合培养、访学研修及创新项目，强化学术素养与科研诚信教育，构建科教融汇、开放协同的培养模式。</w:t>
      </w:r>
    </w:p>
    <w:p w14:paraId="1486E875">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【编写要求】</w:t>
      </w:r>
    </w:p>
    <w:p w14:paraId="16908794">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培养方式应体现学科特色与培养优势，明确指导机制、培养模式、素养教育、过程管理及资源保障。须包含导师负责制/导师组指导、课程学习与科研训练结合、学术交流与实践育人、学术诚信教育、过程质量监控、联合培养/访学/平台共享等核心要素，表述清晰、可执行、可监督。</w:t>
      </w:r>
    </w:p>
    <w:p w14:paraId="41ADFFA6">
      <w:pPr>
        <w:pStyle w:val="2"/>
        <w:spacing w:before="0" w:after="0" w:line="500" w:lineRule="exact"/>
        <w:ind w:firstLine="560" w:firstLineChars="200"/>
        <w:rPr>
          <w:rFonts w:hint="eastAsia" w:ascii="黑体" w:hAnsi="黑体" w:cs="黑体"/>
          <w:b w:val="0"/>
          <w:bCs w:val="0"/>
          <w:color w:val="000000"/>
          <w:kern w:val="2"/>
          <w:sz w:val="28"/>
          <w:szCs w:val="28"/>
        </w:rPr>
      </w:pPr>
      <w:r>
        <w:rPr>
          <w:rFonts w:hint="eastAsia" w:ascii="黑体" w:hAnsi="黑体" w:cs="黑体"/>
          <w:b w:val="0"/>
          <w:bCs w:val="0"/>
          <w:color w:val="000000"/>
          <w:kern w:val="2"/>
          <w:sz w:val="28"/>
          <w:szCs w:val="28"/>
        </w:rPr>
        <w:t>五、课程设置与学分要求</w:t>
      </w:r>
    </w:p>
    <w:p w14:paraId="4B3556B3">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【编写参考体例】</w:t>
      </w:r>
    </w:p>
    <w:p w14:paraId="584BF13C">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学科硕士研究生实行学分制管理，总学分要求为【35】学分，其中课程学分【31】学分、必修环节【4】学分。课程体系由通识公共课、学科基础课、学科方向课、特色专题课、补修课构成。其中，通识公共课（通识素养课除外）、学科基础课、学科方向课中的必修课为学位课，课程成绩≥75分为合格。同等学力、跨专业报考的研究生，需补修本学科本科阶段主干课程2门，补修课程不计学分，补修合格后方可参与后续培养环节。课程管理严格遵循《沈阳师范大学硕士研究生教学管理规定》，具体课程设置、学分分配及选课要求详见“培养计划一览表”。</w:t>
      </w:r>
    </w:p>
    <w:p w14:paraId="74726D53">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【编写要求】</w:t>
      </w:r>
    </w:p>
    <w:p w14:paraId="64D903E2">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课程设置与学分要求须以本学科专业教学指导委员会规范为基础，严格执行学校统一的课程结构与学分标准，明确总学分（35-40学分）、各课程模块（通识、基础、方向、跨学科）的学分分配及必修/选修属性，明确考核方式与及格标准。课程设置需紧扣一级学科统筹、本硕一体化培养要求，突出基础性、前沿性和交叉性，切实助力研究生科研能力提升，全面贴合人才培养目标与就业需求；兼顾本硕课程衔接，合理安排开课顺序与每学期课程门数，避免集中开课、因人设课，确保课程体系科学、规范、可落地。</w:t>
      </w:r>
    </w:p>
    <w:p w14:paraId="7476E351">
      <w:pPr>
        <w:pStyle w:val="2"/>
        <w:spacing w:before="0" w:after="0" w:line="500" w:lineRule="exact"/>
        <w:ind w:firstLine="560" w:firstLineChars="200"/>
        <w:rPr>
          <w:rFonts w:hint="eastAsia" w:ascii="黑体" w:hAnsi="黑体" w:cs="黑体"/>
          <w:b w:val="0"/>
          <w:bCs w:val="0"/>
          <w:color w:val="000000"/>
          <w:kern w:val="2"/>
          <w:sz w:val="28"/>
          <w:szCs w:val="28"/>
        </w:rPr>
      </w:pPr>
      <w:r>
        <w:rPr>
          <w:rFonts w:hint="eastAsia" w:ascii="黑体" w:hAnsi="黑体" w:cs="黑体"/>
          <w:b w:val="0"/>
          <w:bCs w:val="0"/>
          <w:color w:val="000000"/>
          <w:kern w:val="2"/>
          <w:sz w:val="28"/>
          <w:szCs w:val="28"/>
        </w:rPr>
        <w:t>六、必修环节</w:t>
      </w:r>
    </w:p>
    <w:p w14:paraId="0FFBA20D">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【编写参考体例】</w:t>
      </w:r>
    </w:p>
    <w:p w14:paraId="43847782">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必修环节包括学术活动、中期考核、教学实践或实训，共计【4】学分。研究生须按培养方案要求，完成全部必修环节并通过考核；未按规定完成考核或考核不合格者，不得进入学位论文答辩。</w:t>
      </w:r>
    </w:p>
    <w:p w14:paraId="4BE98533">
      <w:pPr>
        <w:pStyle w:val="3"/>
        <w:spacing w:line="500" w:lineRule="exact"/>
        <w:ind w:firstLine="562"/>
        <w:rPr>
          <w:rFonts w:hint="eastAsia" w:ascii="仿宋" w:hAnsi="仿宋" w:eastAsia="仿宋" w:cs="仿宋"/>
          <w:sz w:val="28"/>
          <w:szCs w:val="28"/>
        </w:rPr>
      </w:pPr>
      <w:r>
        <w:rPr>
          <w:rFonts w:hint="eastAsia" w:ascii="仿宋" w:hAnsi="仿宋" w:eastAsia="仿宋" w:cs="仿宋"/>
          <w:sz w:val="28"/>
          <w:szCs w:val="28"/>
        </w:rPr>
        <w:t>（一）学术活动</w:t>
      </w:r>
    </w:p>
    <w:p w14:paraId="58A7E099">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【编写参考体例】</w:t>
      </w:r>
    </w:p>
    <w:p w14:paraId="3B603D13">
      <w:pPr>
        <w:pStyle w:val="5"/>
        <w:spacing w:line="50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研究生在学期间，须完成不少于【10】次学术活动（含学术报告、导师组研究例会、学术组会等），并至少公开做【1】次学术报告，汇报个人研究进展或学术成果。学术活动需如实记录，经导师组审核认定、考核通过后，可获得1学分。</w:t>
      </w:r>
    </w:p>
    <w:p w14:paraId="7613E687">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【编写要求】</w:t>
      </w:r>
    </w:p>
    <w:p w14:paraId="747FC712">
      <w:pPr>
        <w:pStyle w:val="5"/>
        <w:spacing w:line="50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学术活动设置须贴合学术型人才培养目标，明确活动次数、具体形式（学术报告、组会、研讨等）、考核标准及学分要求。强化学术交流对科研能力的提升作用，要求记录完整、审核严格，确保活动实效，杜绝形式化；各培养单位可结合学科特色，细化学术活动具体要求，确保可落地、可考核。</w:t>
      </w:r>
    </w:p>
    <w:p w14:paraId="6504EB75">
      <w:pPr>
        <w:pStyle w:val="3"/>
        <w:spacing w:line="500" w:lineRule="exact"/>
        <w:ind w:firstLine="562"/>
        <w:rPr>
          <w:rFonts w:hint="eastAsia" w:ascii="仿宋" w:hAnsi="仿宋" w:eastAsia="仿宋" w:cs="仿宋"/>
          <w:sz w:val="28"/>
          <w:szCs w:val="28"/>
        </w:rPr>
      </w:pPr>
      <w:r>
        <w:rPr>
          <w:rFonts w:hint="eastAsia" w:ascii="仿宋" w:hAnsi="仿宋" w:eastAsia="仿宋" w:cs="仿宋"/>
          <w:sz w:val="28"/>
          <w:szCs w:val="28"/>
        </w:rPr>
        <w:t>（二）中期考核</w:t>
      </w:r>
    </w:p>
    <w:p w14:paraId="08C9D354">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【编写参考体例】</w:t>
      </w:r>
    </w:p>
    <w:p w14:paraId="41BCFF9A">
      <w:pPr>
        <w:widowControl/>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研究生中期考核于第4学期末开展，考核通过者可获得1学分。中期考核严格按照《沈阳师范大学研究生教学管理规定》“中期考核”相关要求执行，全面检查研究生的政治素质、道德品质、课程学习、开题报告、学位论文进度、学术活动、科研训练及实践环节完成情况。研究生需在此阶段提交学位论文进度报告，</w:t>
      </w:r>
      <w:r>
        <w:rPr>
          <w:rFonts w:ascii="仿宋" w:hAnsi="仿宋" w:eastAsia="仿宋" w:cs="仿宋"/>
          <w:sz w:val="28"/>
          <w:szCs w:val="28"/>
        </w:rPr>
        <w:t>主要内容包括：工作进展情况，所取得的阶段性成果，对阶段性工作中存在的主要问题以及与开题报告内容不相符的部分进行说明，并对下一阶段的研究内容和工作计划进行阐述。</w:t>
      </w:r>
    </w:p>
    <w:p w14:paraId="0AA698BB">
      <w:pPr>
        <w:widowControl/>
        <w:spacing w:line="500" w:lineRule="exact"/>
        <w:ind w:firstLine="560" w:firstLineChars="200"/>
        <w:jc w:val="left"/>
        <w:rPr>
          <w:sz w:val="28"/>
          <w:szCs w:val="28"/>
        </w:rPr>
      </w:pPr>
      <w:r>
        <w:rPr>
          <w:rFonts w:hint="eastAsia" w:ascii="仿宋" w:hAnsi="仿宋" w:eastAsia="仿宋" w:cs="仿宋"/>
          <w:sz w:val="28"/>
          <w:szCs w:val="28"/>
        </w:rPr>
        <w:t>中期考核合格者，可继续开展学位论文研究。对考核不合格者，按延期毕业处理，</w:t>
      </w:r>
      <w:r>
        <w:rPr>
          <w:rFonts w:ascii="仿宋" w:hAnsi="仿宋" w:eastAsia="仿宋" w:cs="仿宋"/>
          <w:color w:val="000000"/>
          <w:kern w:val="0"/>
          <w:sz w:val="28"/>
          <w:szCs w:val="28"/>
          <w:lang w:bidi="ar"/>
        </w:rPr>
        <w:t>考核小组提</w:t>
      </w:r>
      <w:r>
        <w:rPr>
          <w:rFonts w:hint="eastAsia" w:ascii="仿宋" w:hAnsi="仿宋" w:eastAsia="仿宋" w:cs="仿宋"/>
          <w:color w:val="000000"/>
          <w:kern w:val="0"/>
          <w:sz w:val="28"/>
          <w:szCs w:val="28"/>
          <w:lang w:bidi="ar"/>
        </w:rPr>
        <w:t>出限定整改时间并重新组织考核。再次考核</w:t>
      </w:r>
      <w:r>
        <w:rPr>
          <w:rFonts w:hint="eastAsia" w:ascii="仿宋" w:hAnsi="仿宋" w:eastAsia="仿宋" w:cs="仿宋"/>
          <w:sz w:val="28"/>
          <w:szCs w:val="28"/>
        </w:rPr>
        <w:t>仍不合格者，可中止研究生培养，按规定做结业或肄业处理。</w:t>
      </w:r>
      <w:r>
        <w:rPr>
          <w:rFonts w:ascii="仿宋" w:hAnsi="仿宋" w:eastAsia="仿宋" w:cs="仿宋"/>
          <w:color w:val="000000"/>
          <w:kern w:val="0"/>
          <w:sz w:val="28"/>
          <w:szCs w:val="28"/>
          <w:lang w:bidi="ar"/>
        </w:rPr>
        <w:t xml:space="preserve"> </w:t>
      </w:r>
    </w:p>
    <w:p w14:paraId="343DF2FC">
      <w:pPr>
        <w:pStyle w:val="5"/>
        <w:spacing w:line="500" w:lineRule="exact"/>
        <w:ind w:firstLine="560" w:firstLineChars="200"/>
        <w:jc w:val="both"/>
        <w:rPr>
          <w:rFonts w:hint="eastAsia" w:ascii="仿宋" w:hAnsi="仿宋" w:eastAsia="仿宋" w:cs="仿宋"/>
          <w:color w:val="FF0000"/>
          <w:sz w:val="28"/>
          <w:szCs w:val="28"/>
        </w:rPr>
      </w:pPr>
      <w:r>
        <w:rPr>
          <w:rFonts w:hint="eastAsia" w:ascii="仿宋" w:hAnsi="仿宋" w:eastAsia="仿宋" w:cs="仿宋"/>
          <w:color w:val="FF0000"/>
          <w:sz w:val="28"/>
          <w:szCs w:val="28"/>
        </w:rPr>
        <w:t>【编写要求】</w:t>
      </w:r>
    </w:p>
    <w:p w14:paraId="479F781A">
      <w:pPr>
        <w:pStyle w:val="5"/>
        <w:spacing w:line="50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中期考核须建立全过程质量监控与分流退出机制，明确考核时间、考核内容、评价标准、组织流程及结果运用。坚持严格标准、规范程序、结果导向，强化过程预警与质量筛选，切实发挥考核对培养质量的保障作用；考核内容需全面覆盖培养各关键环节，结果运用清晰明确，确保考核工作严谨、公正、可执行。</w:t>
      </w:r>
    </w:p>
    <w:p w14:paraId="4BCF4D05">
      <w:pPr>
        <w:pStyle w:val="3"/>
        <w:spacing w:line="500" w:lineRule="exact"/>
        <w:ind w:firstLine="562"/>
        <w:rPr>
          <w:rFonts w:hint="eastAsia" w:ascii="仿宋" w:hAnsi="仿宋" w:eastAsia="仿宋" w:cs="仿宋"/>
          <w:sz w:val="28"/>
          <w:szCs w:val="28"/>
        </w:rPr>
      </w:pPr>
      <w:r>
        <w:rPr>
          <w:rFonts w:hint="eastAsia" w:ascii="仿宋" w:hAnsi="仿宋" w:eastAsia="仿宋" w:cs="仿宋"/>
          <w:sz w:val="28"/>
          <w:szCs w:val="28"/>
        </w:rPr>
        <w:t>（三）教学实践或实训</w:t>
      </w:r>
    </w:p>
    <w:p w14:paraId="6ACA8EE8">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【编写参考体例】</w:t>
      </w:r>
    </w:p>
    <w:p w14:paraId="77D94F2B">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教学实践（非教育类研究生）：研究生在学期间，须完成与本专业相关的教学实践或社会实践，累计时长不少于【1】个月。实践结束后，需提交实践所在单位出具的鉴定意见、个人实践报告，经导师审核、培养单位考评合格后，可获得2学分。</w:t>
      </w:r>
    </w:p>
    <w:p w14:paraId="66BF0C3F">
      <w:pPr>
        <w:pStyle w:val="5"/>
        <w:spacing w:line="50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教学实训（教育类研究生）：参加学校免试认定中小学教师资格的教育类研究生，须完成教学实训，累计时长不少于【1】个学期。实训结束后，需提交实训所在单位鉴定意见、个人实训报告，经导师审核、培养单位考评合格后，可获得2学分。</w:t>
      </w:r>
    </w:p>
    <w:p w14:paraId="4A45AED1">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【编写要求】</w:t>
      </w:r>
    </w:p>
    <w:p w14:paraId="6E507146">
      <w:pPr>
        <w:pStyle w:val="5"/>
        <w:spacing w:line="50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教学实践或实训设置须结合学科类型（教育类/非教育类）明确区分，明确实践/实训时长、具体内容、提交材料、考核流程及学分要求。强化实践育人导向，注重理论与实践结合，确保实践/实训内容贴合专业培养目标；严格审核实践鉴定与报告，规范考评流程，杜绝走过场，切实提升研究生实践能力与综合素养。</w:t>
      </w:r>
    </w:p>
    <w:p w14:paraId="1F16731B">
      <w:pPr>
        <w:pStyle w:val="2"/>
        <w:spacing w:before="0" w:after="0" w:line="500" w:lineRule="exact"/>
        <w:ind w:firstLine="560" w:firstLineChars="200"/>
        <w:rPr>
          <w:rFonts w:hint="eastAsia" w:ascii="黑体" w:hAnsi="黑体" w:cs="黑体"/>
          <w:b w:val="0"/>
          <w:bCs w:val="0"/>
          <w:color w:val="000000"/>
          <w:kern w:val="2"/>
          <w:sz w:val="28"/>
          <w:szCs w:val="28"/>
        </w:rPr>
      </w:pPr>
      <w:r>
        <w:rPr>
          <w:rFonts w:hint="eastAsia" w:ascii="黑体" w:hAnsi="黑体" w:cs="黑体"/>
          <w:b w:val="0"/>
          <w:bCs w:val="0"/>
          <w:color w:val="000000"/>
          <w:kern w:val="2"/>
          <w:sz w:val="28"/>
          <w:szCs w:val="28"/>
        </w:rPr>
        <w:t>七、学位论文</w:t>
      </w:r>
    </w:p>
    <w:p w14:paraId="3B4AA335">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【编写参考体例】</w:t>
      </w:r>
    </w:p>
    <w:p w14:paraId="3963FE46">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学位论文是学术学位硕士研究生科研能力、创新水平与学术素养的集中体现，须严格遵循选题、预开题、开题、预答辩、论文评阅、正式答辩等全流程规范，研究生须按要求完成各环节并通过考核，方可进入下一阶段，最终达到硕士学位论文水平。</w:t>
      </w:r>
    </w:p>
    <w:p w14:paraId="4C1E8AFC">
      <w:pPr>
        <w:pStyle w:val="3"/>
        <w:spacing w:line="500" w:lineRule="exact"/>
        <w:ind w:firstLine="562"/>
        <w:rPr>
          <w:rFonts w:hint="eastAsia" w:ascii="仿宋" w:hAnsi="仿宋" w:eastAsia="仿宋" w:cs="仿宋"/>
          <w:sz w:val="28"/>
          <w:szCs w:val="28"/>
        </w:rPr>
      </w:pPr>
      <w:r>
        <w:rPr>
          <w:rFonts w:hint="eastAsia" w:ascii="仿宋" w:hAnsi="仿宋" w:eastAsia="仿宋" w:cs="仿宋"/>
          <w:sz w:val="28"/>
          <w:szCs w:val="28"/>
        </w:rPr>
        <w:t>（一）选题与开题</w:t>
      </w:r>
    </w:p>
    <w:p w14:paraId="4AC6D14B">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研究生须在第3学期完成学位论文选题、预开题及正式开题工作。选题需立足学科前沿，聚焦国家重大战略需求、学科发展重点方向及具有重要社会应用价值的研究领域，兼具较高学术价值、理论创新意义与科研应用前景，符合学术学位研究生培养核心目标。选题确定后，研究生需制定科学可行的研究计划，明确研究目标、核心内容、研究方法及进度安排，撰写开题报告，按规定提交导师及培养单位学位评定分委员会审查，参加开题评审会并通过开题考核。</w:t>
      </w:r>
    </w:p>
    <w:p w14:paraId="48580BBA">
      <w:pPr>
        <w:pStyle w:val="3"/>
        <w:spacing w:line="500" w:lineRule="exact"/>
        <w:ind w:firstLine="562"/>
        <w:rPr>
          <w:rFonts w:hint="eastAsia" w:ascii="仿宋" w:hAnsi="仿宋" w:eastAsia="仿宋" w:cs="仿宋"/>
          <w:sz w:val="28"/>
          <w:szCs w:val="28"/>
        </w:rPr>
      </w:pPr>
      <w:r>
        <w:rPr>
          <w:rFonts w:hint="eastAsia" w:ascii="仿宋" w:hAnsi="仿宋" w:eastAsia="仿宋" w:cs="仿宋"/>
          <w:sz w:val="28"/>
          <w:szCs w:val="28"/>
        </w:rPr>
        <w:t>（二）论文撰写</w:t>
      </w:r>
    </w:p>
    <w:p w14:paraId="74C6C478">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学位论文须在导师指导下由研究生独立完成，严禁抄袭、剽窃等学术不端行为。论文主体部分（不含参考文献）字数不少于【3】万字，要求学风严谨、层次分明、材料翔实、推理严密、逻辑清晰、文字表达准确流畅。论文结构需规范完整，一般包括前置部分（封面、独创性声明与使用授权声明、中英文摘要、目录）、主体部分（绪论、正文、结语、参考文献）、附录部分（图表等附录、致谢、个人简介及在学期间学术成果）；具体格式、书写、排版及引文规范，严格按照</w:t>
      </w:r>
      <w:r>
        <w:rPr>
          <w:rFonts w:hint="eastAsia" w:ascii="仿宋" w:hAnsi="仿宋" w:eastAsia="仿宋" w:cs="仿宋"/>
          <w:color w:val="000000" w:themeColor="text1"/>
          <w:sz w:val="28"/>
          <w:szCs w:val="28"/>
          <w14:textFill>
            <w14:solidFill>
              <w14:schemeClr w14:val="tx1"/>
            </w14:solidFill>
          </w14:textFill>
        </w:rPr>
        <w:t>在校学位评定委员会办公室备案的【**】学科硕士学位授予标准中的学位论文相关要求</w:t>
      </w:r>
      <w:r>
        <w:rPr>
          <w:rFonts w:hint="eastAsia" w:ascii="仿宋" w:hAnsi="仿宋" w:eastAsia="仿宋" w:cs="仿宋"/>
          <w:sz w:val="28"/>
          <w:szCs w:val="28"/>
        </w:rPr>
        <w:t>执行。</w:t>
      </w:r>
    </w:p>
    <w:p w14:paraId="086C3100">
      <w:pPr>
        <w:pStyle w:val="3"/>
        <w:spacing w:line="500" w:lineRule="exact"/>
        <w:ind w:firstLine="562"/>
        <w:rPr>
          <w:rFonts w:hint="eastAsia" w:ascii="仿宋" w:hAnsi="仿宋" w:eastAsia="仿宋" w:cs="仿宋"/>
          <w:sz w:val="28"/>
          <w:szCs w:val="28"/>
        </w:rPr>
      </w:pPr>
      <w:r>
        <w:rPr>
          <w:rFonts w:hint="eastAsia" w:ascii="仿宋" w:hAnsi="仿宋" w:eastAsia="仿宋" w:cs="仿宋"/>
          <w:sz w:val="28"/>
          <w:szCs w:val="28"/>
        </w:rPr>
        <w:t>（三）学位申请与预答辩</w:t>
      </w:r>
    </w:p>
    <w:p w14:paraId="39A074CA">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研究生须在第5学期期末前，向指导教师及培养单位学位评定分委员会提交学位论文初稿并提出硕士学位申请。原则上，开题时间与硕士学位申请时间间隔不少于10个月。经培养单位学位评定分委员会审查，思想道德表现合格、圆满完成培养方案规定的全部学业任务、论文完成进度符合要求且通过学位申请审查的研究生，须在第6学期开学后1个月内完成学位论文预答辩；第6学期5月底前完成学位论文评阅及正式答辩等相关工作。</w:t>
      </w:r>
    </w:p>
    <w:p w14:paraId="5BAD2E2A">
      <w:pPr>
        <w:pStyle w:val="3"/>
        <w:spacing w:line="500" w:lineRule="exact"/>
        <w:ind w:firstLine="562"/>
        <w:rPr>
          <w:rFonts w:hint="eastAsia" w:ascii="仿宋" w:hAnsi="仿宋" w:eastAsia="仿宋" w:cs="仿宋"/>
          <w:sz w:val="28"/>
          <w:szCs w:val="28"/>
        </w:rPr>
      </w:pPr>
      <w:r>
        <w:rPr>
          <w:rFonts w:hint="eastAsia" w:ascii="仿宋" w:hAnsi="仿宋" w:eastAsia="仿宋" w:cs="仿宋"/>
          <w:sz w:val="28"/>
          <w:szCs w:val="28"/>
        </w:rPr>
        <w:t>（四）论文评阅与答辩</w:t>
      </w:r>
    </w:p>
    <w:p w14:paraId="1DD0F7B9">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学位论文评阅、答辩严格按照学校及学科相关规定执行，强化论文原创性、学术性与规范性审查，确保论文质量达到硕士学位授予标准。</w:t>
      </w:r>
    </w:p>
    <w:p w14:paraId="74BC2E59">
      <w:pPr>
        <w:adjustRightInd w:val="0"/>
        <w:snapToGrid w:val="0"/>
        <w:spacing w:line="500" w:lineRule="exact"/>
        <w:ind w:firstLine="560" w:firstLineChars="200"/>
        <w:rPr>
          <w:rFonts w:hint="eastAsia" w:ascii="仿宋" w:hAnsi="仿宋" w:eastAsia="仿宋" w:cs="仿宋"/>
          <w:color w:val="EE0000"/>
          <w:sz w:val="28"/>
          <w:szCs w:val="28"/>
        </w:rPr>
      </w:pPr>
      <w:r>
        <w:rPr>
          <w:rFonts w:hint="eastAsia" w:ascii="仿宋" w:hAnsi="仿宋" w:eastAsia="仿宋" w:cs="仿宋"/>
          <w:color w:val="EE0000"/>
          <w:sz w:val="28"/>
          <w:szCs w:val="28"/>
        </w:rPr>
        <w:t>【编写要求】</w:t>
      </w:r>
    </w:p>
    <w:p w14:paraId="724B0ABC">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学位论文相关要求须严格遵循国家、学科专业教学指导委员会规范及学校硕士学位授予相关规定，明确选题、开题、撰写、预答辩、评阅、答辩等全流程环节的时间节点、具体标准、操作规范及考核要求。突出原创性、学术性、规范性核心要求，明确论文字数、结构格式、撰写规范，强化导师指导责任与全过程质量管控。严格落实学术不端防控要求，规范开题评审、论文评阅、答辩组织流程，确保各环节可落地、可考核、可监督；同时结合学科特色，细化论文研究方向、撰写标准等具体要求，切实保障学位论文质量，贴合学术创新型人才培养目标。</w:t>
      </w:r>
    </w:p>
    <w:p w14:paraId="43E7B89F">
      <w:pPr>
        <w:pStyle w:val="2"/>
        <w:spacing w:before="0" w:after="0" w:line="500" w:lineRule="exact"/>
        <w:ind w:firstLine="560" w:firstLineChars="200"/>
        <w:rPr>
          <w:rFonts w:hint="eastAsia" w:ascii="黑体" w:hAnsi="黑体" w:cs="黑体"/>
          <w:b w:val="0"/>
          <w:bCs w:val="0"/>
          <w:color w:val="000000"/>
          <w:kern w:val="2"/>
          <w:sz w:val="28"/>
          <w:szCs w:val="28"/>
        </w:rPr>
      </w:pPr>
      <w:r>
        <w:rPr>
          <w:rFonts w:hint="eastAsia" w:ascii="黑体" w:hAnsi="黑体" w:cs="黑体"/>
          <w:b w:val="0"/>
          <w:bCs w:val="0"/>
          <w:color w:val="000000"/>
          <w:kern w:val="2"/>
          <w:sz w:val="28"/>
          <w:szCs w:val="28"/>
        </w:rPr>
        <w:t>八、毕业与学位授予</w:t>
      </w:r>
    </w:p>
    <w:p w14:paraId="2BA27C03">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【编写参考体例】</w:t>
      </w:r>
    </w:p>
    <w:p w14:paraId="137C472D">
      <w:pPr>
        <w:spacing w:line="500" w:lineRule="exact"/>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sz w:val="28"/>
          <w:szCs w:val="28"/>
        </w:rPr>
        <w:t>研究生须自觉</w:t>
      </w:r>
      <w:r>
        <w:rPr>
          <w:rFonts w:hint="eastAsia" w:ascii="仿宋" w:hAnsi="仿宋" w:eastAsia="仿宋" w:cs="仿宋"/>
          <w:color w:val="000000" w:themeColor="text1"/>
          <w:kern w:val="0"/>
          <w:sz w:val="28"/>
          <w:szCs w:val="28"/>
          <w14:textFill>
            <w14:solidFill>
              <w14:schemeClr w14:val="tx1"/>
            </w14:solidFill>
          </w14:textFill>
        </w:rPr>
        <w:t>拥护中国共产党的领导，拥护社会主义制度，遵守宪法和法律，遵守学校规章制度，诚实守信，品行端正</w:t>
      </w:r>
      <w:r>
        <w:rPr>
          <w:rFonts w:hint="eastAsia" w:ascii="仿宋" w:hAnsi="仿宋" w:eastAsia="仿宋" w:cs="仿宋"/>
          <w:sz w:val="28"/>
          <w:szCs w:val="28"/>
        </w:rPr>
        <w:t>；</w:t>
      </w:r>
      <w:r>
        <w:rPr>
          <w:rFonts w:hint="eastAsia" w:ascii="仿宋" w:hAnsi="仿宋" w:eastAsia="仿宋" w:cs="仿宋"/>
          <w:color w:val="000000" w:themeColor="text1"/>
          <w:kern w:val="0"/>
          <w:sz w:val="28"/>
          <w:szCs w:val="28"/>
          <w14:textFill>
            <w14:solidFill>
              <w14:schemeClr w14:val="tx1"/>
            </w14:solidFill>
          </w14:textFill>
        </w:rPr>
        <w:t>恪守学术道德规范，无学术不端行为。在此基础上，满足毕业条件者可申请毕业；满足学位授予条件和创新性成果要求者，可申请相应硕士学位。</w:t>
      </w:r>
    </w:p>
    <w:p w14:paraId="21C332C9">
      <w:pPr>
        <w:adjustRightInd w:val="0"/>
        <w:snapToGrid w:val="0"/>
        <w:spacing w:line="50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（一）毕业条件</w:t>
      </w:r>
    </w:p>
    <w:p w14:paraId="58800DA7">
      <w:pPr>
        <w:spacing w:line="50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在培养方案规定的学习年限内，修满培养方案规定的总学分，完成全部课程学习且考核合格，通过培养方案规定的所有必修环节考核；具备扎实的学科专业基础知识与基本学术素养；通过毕业论文答辩。</w:t>
      </w:r>
    </w:p>
    <w:p w14:paraId="4398A831">
      <w:pPr>
        <w:adjustRightInd w:val="0"/>
        <w:snapToGrid w:val="0"/>
        <w:spacing w:line="50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（二）学位授予条件</w:t>
      </w:r>
    </w:p>
    <w:p w14:paraId="5279488D">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学位申请人须满足《沈阳师范大学硕士学位授予工作细则（2026年3月17日修订）》和在校学位评定委员会办公室备案的【**】学科硕士学位授予标准中的学位授予条件，具体内容如下：</w:t>
      </w:r>
    </w:p>
    <w:p w14:paraId="11E12084">
      <w:pPr>
        <w:spacing w:line="50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w:t>
      </w:r>
    </w:p>
    <w:p w14:paraId="04A932E3">
      <w:pPr>
        <w:adjustRightInd w:val="0"/>
        <w:snapToGrid w:val="0"/>
        <w:spacing w:line="50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（三）创新性成果要求</w:t>
      </w:r>
    </w:p>
    <w:p w14:paraId="6A11D427">
      <w:pPr>
        <w:spacing w:line="50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学位申请人用于申请硕士学位的创新性成果，须符合在校学位评定委员会办公室备案的【**】学科硕士学位授予标准中的创新性成果相关要求，具体内容如下：</w:t>
      </w:r>
    </w:p>
    <w:p w14:paraId="4904C405">
      <w:pPr>
        <w:spacing w:line="50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w:t>
      </w:r>
    </w:p>
    <w:p w14:paraId="56E0C437">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【编写要求】</w:t>
      </w:r>
    </w:p>
    <w:p w14:paraId="07D44800">
      <w:pPr>
        <w:pStyle w:val="5"/>
        <w:spacing w:line="50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严格遵循国家及学校研究生毕业、学位授予相关规定，明确毕业、学位授予的核心条件，确保与培养目标、课程要求、学术规范保持一致。明确毕业、学位授予的具体标准与流程，包括学分完成、论文答辩、创新性成果、学术诚信等核心要求，可操作性强。</w:t>
      </w:r>
    </w:p>
    <w:p w14:paraId="75DAEF8E">
      <w:pPr>
        <w:pStyle w:val="2"/>
        <w:spacing w:before="0" w:after="0" w:line="500" w:lineRule="exact"/>
        <w:ind w:firstLine="560" w:firstLineChars="200"/>
        <w:rPr>
          <w:rFonts w:hint="eastAsia" w:ascii="黑体" w:hAnsi="黑体" w:cs="黑体"/>
          <w:b w:val="0"/>
          <w:bCs w:val="0"/>
          <w:color w:val="000000"/>
          <w:kern w:val="2"/>
          <w:sz w:val="28"/>
          <w:szCs w:val="28"/>
        </w:rPr>
      </w:pPr>
      <w:r>
        <w:rPr>
          <w:rFonts w:hint="eastAsia" w:ascii="黑体" w:hAnsi="黑体" w:cs="黑体"/>
          <w:b w:val="0"/>
          <w:bCs w:val="0"/>
          <w:color w:val="000000"/>
          <w:kern w:val="2"/>
          <w:sz w:val="28"/>
          <w:szCs w:val="28"/>
        </w:rPr>
        <w:t>九、专业文献目录</w:t>
      </w:r>
    </w:p>
    <w:p w14:paraId="6B250655">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【编写参考体例】</w:t>
      </w:r>
    </w:p>
    <w:p w14:paraId="0670CC84">
      <w:pPr>
        <w:spacing w:line="50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（一）著作：</w:t>
      </w:r>
    </w:p>
    <w:p w14:paraId="30628B24">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[1]作者.书名 [M]. 译者.版本.出版地：出版社，年.</w:t>
      </w:r>
    </w:p>
    <w:p w14:paraId="4F80BDD7">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例：[1]托马斯・库恩.科学革命的结构 [M]. 金吾伦，胡新和译. 第4版.北京：北京大学出版社，2005.</w:t>
      </w:r>
    </w:p>
    <w:p w14:paraId="18FFD22D">
      <w:pPr>
        <w:spacing w:line="50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（二）期刊：</w:t>
      </w:r>
    </w:p>
    <w:p w14:paraId="292EBF7F">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[1]期刊全称 [刊种标识]．主办单位，出版地：出版单位</w:t>
      </w:r>
    </w:p>
    <w:p w14:paraId="017538FE">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（刊种：[J] 学术期刊；[N] 报纸刊；[C] 集刊）</w:t>
      </w:r>
    </w:p>
    <w:p w14:paraId="09181130">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例：[1]工程科学学报 [J]．XX 高校主办，北京：科学出版社.</w:t>
      </w:r>
    </w:p>
    <w:p w14:paraId="7B5818A8">
      <w:pPr>
        <w:spacing w:line="500" w:lineRule="exact"/>
        <w:ind w:firstLine="560" w:firstLineChars="200"/>
        <w:rPr>
          <w:rFonts w:hint="eastAsia" w:ascii="仿宋" w:hAnsi="仿宋" w:eastAsia="仿宋" w:cs="仿宋"/>
          <w:color w:val="FF0000"/>
          <w:sz w:val="28"/>
          <w:szCs w:val="28"/>
        </w:rPr>
      </w:pPr>
      <w:r>
        <w:rPr>
          <w:rFonts w:hint="eastAsia" w:ascii="仿宋" w:hAnsi="仿宋" w:eastAsia="仿宋" w:cs="仿宋"/>
          <w:color w:val="FF0000"/>
          <w:sz w:val="28"/>
          <w:szCs w:val="28"/>
        </w:rPr>
        <w:t>【编写要求】</w:t>
      </w:r>
    </w:p>
    <w:p w14:paraId="7DB6CF8A">
      <w:pPr>
        <w:tabs>
          <w:tab w:val="left" w:pos="2410"/>
        </w:tabs>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列出本学科重要文献资料，涵盖经典著作、核心期刊及代表性研究成果，按本学科文献目录规范体例书写。</w:t>
      </w:r>
    </w:p>
    <w:p w14:paraId="6944D5F2">
      <w:pPr>
        <w:pStyle w:val="2"/>
        <w:spacing w:before="0" w:after="0" w:line="500" w:lineRule="exact"/>
        <w:ind w:firstLine="560" w:firstLineChars="200"/>
        <w:rPr>
          <w:rFonts w:hint="eastAsia" w:ascii="黑体" w:hAnsi="黑体" w:cs="黑体"/>
          <w:b w:val="0"/>
          <w:bCs w:val="0"/>
          <w:color w:val="000000"/>
          <w:kern w:val="2"/>
          <w:sz w:val="28"/>
          <w:szCs w:val="28"/>
        </w:rPr>
        <w:sectPr>
          <w:footerReference r:id="rId3" w:type="default"/>
          <w:pgSz w:w="11906" w:h="16838"/>
          <w:pgMar w:top="1417" w:right="1417" w:bottom="1417" w:left="1417" w:header="851" w:footer="992" w:gutter="0"/>
          <w:cols w:space="0" w:num="1"/>
          <w:docGrid w:type="lines" w:linePitch="312" w:charSpace="0"/>
        </w:sectPr>
      </w:pPr>
    </w:p>
    <w:p w14:paraId="10D085A6">
      <w:pPr>
        <w:pStyle w:val="2"/>
        <w:spacing w:before="0" w:after="0" w:line="520" w:lineRule="exact"/>
        <w:ind w:firstLine="560" w:firstLineChars="200"/>
        <w:rPr>
          <w:rFonts w:hint="eastAsia" w:ascii="黑体" w:hAnsi="黑体" w:cs="黑体"/>
          <w:b w:val="0"/>
          <w:bCs w:val="0"/>
          <w:color w:val="FF0000"/>
          <w:kern w:val="2"/>
          <w:sz w:val="21"/>
          <w:szCs w:val="21"/>
        </w:rPr>
      </w:pPr>
      <w:r>
        <w:rPr>
          <w:rFonts w:hint="eastAsia" w:ascii="黑体" w:hAnsi="黑体" w:cs="黑体"/>
          <w:b w:val="0"/>
          <w:bCs w:val="0"/>
          <w:color w:val="000000"/>
          <w:kern w:val="2"/>
          <w:sz w:val="28"/>
          <w:szCs w:val="28"/>
        </w:rPr>
        <w:t>十、培养计划一览表</w:t>
      </w:r>
    </w:p>
    <w:tbl>
      <w:tblPr>
        <w:tblStyle w:val="9"/>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960"/>
        <w:gridCol w:w="357"/>
        <w:gridCol w:w="1533"/>
        <w:gridCol w:w="1080"/>
        <w:gridCol w:w="795"/>
        <w:gridCol w:w="480"/>
        <w:gridCol w:w="480"/>
        <w:gridCol w:w="648"/>
        <w:gridCol w:w="387"/>
        <w:gridCol w:w="262"/>
        <w:gridCol w:w="1148"/>
      </w:tblGrid>
      <w:tr w14:paraId="18E64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025" w:type="dxa"/>
            <w:shd w:val="clear" w:color="auto" w:fill="auto"/>
            <w:vAlign w:val="center"/>
          </w:tcPr>
          <w:p w14:paraId="2AA3F7E4">
            <w:pPr>
              <w:spacing w:line="240" w:lineRule="exact"/>
              <w:jc w:val="center"/>
              <w:rPr>
                <w:rFonts w:hint="eastAsia" w:ascii="宋体" w:hAnsi="宋体" w:cs="宋体"/>
                <w:sz w:val="18"/>
                <w:szCs w:val="18"/>
              </w:rPr>
            </w:pPr>
            <w:r>
              <w:rPr>
                <w:rFonts w:hint="eastAsia" w:ascii="宋体" w:hAnsi="宋体" w:cs="宋体"/>
                <w:sz w:val="18"/>
                <w:szCs w:val="18"/>
              </w:rPr>
              <w:t>适用单位</w:t>
            </w:r>
          </w:p>
        </w:tc>
        <w:tc>
          <w:tcPr>
            <w:tcW w:w="2850" w:type="dxa"/>
            <w:gridSpan w:val="3"/>
            <w:shd w:val="clear" w:color="auto" w:fill="auto"/>
            <w:vAlign w:val="center"/>
          </w:tcPr>
          <w:p w14:paraId="6F699D59">
            <w:pPr>
              <w:spacing w:line="240" w:lineRule="exact"/>
              <w:jc w:val="center"/>
              <w:rPr>
                <w:rFonts w:hint="eastAsia" w:ascii="宋体" w:hAnsi="宋体" w:cs="宋体"/>
                <w:sz w:val="18"/>
                <w:szCs w:val="18"/>
              </w:rPr>
            </w:pPr>
          </w:p>
        </w:tc>
        <w:tc>
          <w:tcPr>
            <w:tcW w:w="1080" w:type="dxa"/>
            <w:shd w:val="clear" w:color="auto" w:fill="auto"/>
            <w:vAlign w:val="center"/>
          </w:tcPr>
          <w:p w14:paraId="41C65006">
            <w:pPr>
              <w:spacing w:line="240" w:lineRule="exact"/>
              <w:jc w:val="center"/>
              <w:rPr>
                <w:rFonts w:hint="eastAsia" w:ascii="宋体" w:hAnsi="宋体" w:cs="宋体"/>
                <w:sz w:val="18"/>
                <w:szCs w:val="18"/>
              </w:rPr>
            </w:pPr>
            <w:r>
              <w:rPr>
                <w:rFonts w:hint="eastAsia" w:ascii="宋体" w:hAnsi="宋体" w:cs="宋体"/>
                <w:sz w:val="18"/>
                <w:szCs w:val="18"/>
              </w:rPr>
              <w:t>学科名称</w:t>
            </w:r>
          </w:p>
        </w:tc>
        <w:tc>
          <w:tcPr>
            <w:tcW w:w="2790" w:type="dxa"/>
            <w:gridSpan w:val="5"/>
            <w:shd w:val="clear" w:color="auto" w:fill="auto"/>
            <w:vAlign w:val="center"/>
          </w:tcPr>
          <w:p w14:paraId="6FF8D736">
            <w:pPr>
              <w:spacing w:line="240" w:lineRule="exact"/>
              <w:jc w:val="center"/>
              <w:rPr>
                <w:rFonts w:hint="eastAsia" w:ascii="宋体" w:hAnsi="宋体" w:cs="宋体"/>
                <w:sz w:val="18"/>
                <w:szCs w:val="18"/>
              </w:rPr>
            </w:pPr>
          </w:p>
        </w:tc>
        <w:tc>
          <w:tcPr>
            <w:tcW w:w="1410" w:type="dxa"/>
            <w:gridSpan w:val="2"/>
            <w:shd w:val="clear" w:color="auto" w:fill="auto"/>
            <w:vAlign w:val="center"/>
          </w:tcPr>
          <w:p w14:paraId="38651513">
            <w:pPr>
              <w:spacing w:line="240" w:lineRule="exact"/>
              <w:rPr>
                <w:rFonts w:hint="eastAsia" w:ascii="宋体" w:hAnsi="宋体" w:cs="宋体"/>
                <w:sz w:val="18"/>
                <w:szCs w:val="18"/>
              </w:rPr>
            </w:pPr>
            <w:r>
              <w:rPr>
                <w:rFonts w:hint="eastAsia" w:ascii="宋体" w:hAnsi="宋体" w:cs="宋体"/>
                <w:sz w:val="18"/>
                <w:szCs w:val="18"/>
              </w:rPr>
              <w:t>总学分：**</w:t>
            </w:r>
          </w:p>
        </w:tc>
      </w:tr>
      <w:tr w14:paraId="07C62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025" w:type="dxa"/>
            <w:shd w:val="clear" w:color="auto" w:fill="auto"/>
            <w:vAlign w:val="center"/>
          </w:tcPr>
          <w:p w14:paraId="555006E7">
            <w:pPr>
              <w:spacing w:line="240" w:lineRule="exact"/>
              <w:jc w:val="center"/>
              <w:rPr>
                <w:rFonts w:hint="eastAsia" w:ascii="宋体" w:hAnsi="宋体" w:cs="宋体"/>
                <w:sz w:val="18"/>
                <w:szCs w:val="18"/>
              </w:rPr>
            </w:pPr>
            <w:r>
              <w:rPr>
                <w:rFonts w:hint="eastAsia" w:ascii="宋体" w:hAnsi="宋体" w:cs="宋体"/>
                <w:sz w:val="18"/>
                <w:szCs w:val="18"/>
              </w:rPr>
              <w:t>学科方向</w:t>
            </w:r>
          </w:p>
        </w:tc>
        <w:tc>
          <w:tcPr>
            <w:tcW w:w="8130" w:type="dxa"/>
            <w:gridSpan w:val="11"/>
            <w:shd w:val="clear" w:color="auto" w:fill="auto"/>
            <w:vAlign w:val="center"/>
          </w:tcPr>
          <w:p w14:paraId="7A25BCFB">
            <w:pPr>
              <w:numPr>
                <w:ilvl w:val="0"/>
                <w:numId w:val="1"/>
              </w:numPr>
              <w:spacing w:line="240" w:lineRule="exact"/>
              <w:jc w:val="left"/>
              <w:rPr>
                <w:rFonts w:hint="eastAsia" w:ascii="宋体" w:hAnsi="宋体" w:cs="宋体"/>
                <w:sz w:val="18"/>
                <w:szCs w:val="18"/>
              </w:rPr>
            </w:pPr>
            <w:r>
              <w:rPr>
                <w:rFonts w:hint="eastAsia" w:ascii="宋体" w:hAnsi="宋体" w:cs="宋体"/>
                <w:sz w:val="18"/>
                <w:szCs w:val="18"/>
              </w:rPr>
              <w:t xml:space="preserve">                  2.                    3.</w:t>
            </w:r>
          </w:p>
          <w:p w14:paraId="14CFED0F">
            <w:pPr>
              <w:numPr>
                <w:ilvl w:val="0"/>
                <w:numId w:val="2"/>
              </w:numPr>
              <w:spacing w:line="240" w:lineRule="exact"/>
              <w:jc w:val="left"/>
              <w:rPr>
                <w:rFonts w:hint="eastAsia" w:ascii="宋体" w:hAnsi="宋体" w:cs="宋体"/>
                <w:sz w:val="18"/>
                <w:szCs w:val="18"/>
              </w:rPr>
            </w:pPr>
            <w:r>
              <w:rPr>
                <w:rFonts w:hint="eastAsia" w:ascii="宋体" w:hAnsi="宋体" w:cs="宋体"/>
                <w:sz w:val="18"/>
                <w:szCs w:val="18"/>
              </w:rPr>
              <w:t xml:space="preserve">                  5.                    6.</w:t>
            </w:r>
          </w:p>
        </w:tc>
      </w:tr>
      <w:tr w14:paraId="55B45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025" w:type="dxa"/>
            <w:shd w:val="clear" w:color="auto" w:fill="auto"/>
            <w:vAlign w:val="center"/>
          </w:tcPr>
          <w:p w14:paraId="57B8273F">
            <w:pPr>
              <w:spacing w:line="240" w:lineRule="exact"/>
              <w:jc w:val="center"/>
              <w:rPr>
                <w:rFonts w:hint="eastAsia" w:ascii="宋体" w:hAnsi="宋体" w:cs="宋体"/>
                <w:sz w:val="18"/>
                <w:szCs w:val="18"/>
              </w:rPr>
            </w:pPr>
            <w:r>
              <w:rPr>
                <w:rFonts w:hint="eastAsia" w:ascii="宋体" w:hAnsi="宋体" w:cs="宋体"/>
                <w:sz w:val="18"/>
                <w:szCs w:val="18"/>
              </w:rPr>
              <w:t>课程类型</w:t>
            </w:r>
          </w:p>
        </w:tc>
        <w:tc>
          <w:tcPr>
            <w:tcW w:w="960" w:type="dxa"/>
            <w:shd w:val="clear" w:color="auto" w:fill="auto"/>
            <w:vAlign w:val="center"/>
          </w:tcPr>
          <w:p w14:paraId="4EC67C78">
            <w:pPr>
              <w:spacing w:line="240" w:lineRule="exact"/>
              <w:jc w:val="center"/>
              <w:rPr>
                <w:rFonts w:hint="eastAsia" w:ascii="宋体" w:hAnsi="宋体" w:cs="宋体"/>
                <w:sz w:val="18"/>
                <w:szCs w:val="18"/>
              </w:rPr>
            </w:pPr>
            <w:r>
              <w:rPr>
                <w:rFonts w:hint="eastAsia" w:ascii="宋体" w:hAnsi="宋体" w:cs="宋体"/>
                <w:sz w:val="18"/>
                <w:szCs w:val="18"/>
              </w:rPr>
              <w:t>课程代码</w:t>
            </w:r>
          </w:p>
        </w:tc>
        <w:tc>
          <w:tcPr>
            <w:tcW w:w="3765" w:type="dxa"/>
            <w:gridSpan w:val="4"/>
            <w:shd w:val="clear" w:color="auto" w:fill="auto"/>
            <w:vAlign w:val="center"/>
          </w:tcPr>
          <w:p w14:paraId="2FA1E69B">
            <w:pPr>
              <w:spacing w:line="240" w:lineRule="exact"/>
              <w:jc w:val="center"/>
              <w:rPr>
                <w:rFonts w:hint="eastAsia" w:ascii="宋体" w:hAnsi="宋体" w:cs="宋体"/>
                <w:sz w:val="18"/>
                <w:szCs w:val="18"/>
              </w:rPr>
            </w:pPr>
            <w:r>
              <w:rPr>
                <w:rFonts w:hint="eastAsia" w:ascii="宋体" w:hAnsi="宋体" w:cs="宋体"/>
                <w:sz w:val="18"/>
                <w:szCs w:val="18"/>
              </w:rPr>
              <w:t>课 程 名 称</w:t>
            </w:r>
          </w:p>
        </w:tc>
        <w:tc>
          <w:tcPr>
            <w:tcW w:w="480" w:type="dxa"/>
            <w:shd w:val="clear" w:color="auto" w:fill="auto"/>
            <w:vAlign w:val="center"/>
          </w:tcPr>
          <w:p w14:paraId="71188812">
            <w:pPr>
              <w:spacing w:line="240" w:lineRule="exact"/>
              <w:jc w:val="center"/>
              <w:rPr>
                <w:rFonts w:hint="eastAsia" w:ascii="宋体" w:hAnsi="宋体" w:cs="宋体"/>
                <w:sz w:val="18"/>
                <w:szCs w:val="18"/>
              </w:rPr>
            </w:pPr>
            <w:r>
              <w:rPr>
                <w:rFonts w:hint="eastAsia" w:ascii="宋体" w:hAnsi="宋体" w:cs="宋体"/>
                <w:sz w:val="18"/>
                <w:szCs w:val="18"/>
              </w:rPr>
              <w:t>学</w:t>
            </w:r>
          </w:p>
          <w:p w14:paraId="55290A7B">
            <w:pPr>
              <w:spacing w:line="240" w:lineRule="exact"/>
              <w:jc w:val="center"/>
              <w:rPr>
                <w:rFonts w:hint="eastAsia" w:ascii="宋体" w:hAnsi="宋体" w:cs="宋体"/>
                <w:sz w:val="18"/>
                <w:szCs w:val="18"/>
              </w:rPr>
            </w:pPr>
            <w:r>
              <w:rPr>
                <w:rFonts w:hint="eastAsia" w:ascii="宋体" w:hAnsi="宋体" w:cs="宋体"/>
                <w:sz w:val="18"/>
                <w:szCs w:val="18"/>
              </w:rPr>
              <w:t>分</w:t>
            </w:r>
          </w:p>
        </w:tc>
        <w:tc>
          <w:tcPr>
            <w:tcW w:w="480" w:type="dxa"/>
            <w:shd w:val="clear" w:color="auto" w:fill="auto"/>
            <w:vAlign w:val="center"/>
          </w:tcPr>
          <w:p w14:paraId="2283F8E9">
            <w:pPr>
              <w:spacing w:line="240" w:lineRule="exact"/>
              <w:jc w:val="center"/>
              <w:rPr>
                <w:rFonts w:hint="eastAsia" w:ascii="宋体" w:hAnsi="宋体" w:cs="宋体"/>
                <w:sz w:val="18"/>
                <w:szCs w:val="18"/>
              </w:rPr>
            </w:pPr>
            <w:r>
              <w:rPr>
                <w:rFonts w:hint="eastAsia" w:ascii="宋体" w:hAnsi="宋体" w:cs="宋体"/>
                <w:sz w:val="18"/>
                <w:szCs w:val="18"/>
              </w:rPr>
              <w:t>学</w:t>
            </w:r>
          </w:p>
          <w:p w14:paraId="3BF0CF86">
            <w:pPr>
              <w:spacing w:line="240" w:lineRule="exact"/>
              <w:jc w:val="center"/>
              <w:rPr>
                <w:rFonts w:hint="eastAsia" w:ascii="宋体" w:hAnsi="宋体" w:cs="宋体"/>
                <w:sz w:val="18"/>
                <w:szCs w:val="18"/>
              </w:rPr>
            </w:pPr>
            <w:r>
              <w:rPr>
                <w:rFonts w:hint="eastAsia" w:ascii="宋体" w:hAnsi="宋体" w:cs="宋体"/>
                <w:sz w:val="18"/>
                <w:szCs w:val="18"/>
              </w:rPr>
              <w:t>时</w:t>
            </w:r>
          </w:p>
        </w:tc>
        <w:tc>
          <w:tcPr>
            <w:tcW w:w="648" w:type="dxa"/>
            <w:shd w:val="clear" w:color="auto" w:fill="auto"/>
            <w:vAlign w:val="center"/>
          </w:tcPr>
          <w:p w14:paraId="20560918">
            <w:pPr>
              <w:spacing w:line="240" w:lineRule="exact"/>
              <w:jc w:val="center"/>
              <w:rPr>
                <w:rFonts w:hint="eastAsia" w:ascii="宋体" w:hAnsi="宋体" w:cs="宋体"/>
                <w:sz w:val="18"/>
                <w:szCs w:val="18"/>
              </w:rPr>
            </w:pPr>
            <w:r>
              <w:rPr>
                <w:rFonts w:hint="eastAsia" w:ascii="宋体" w:hAnsi="宋体" w:cs="宋体"/>
                <w:sz w:val="18"/>
                <w:szCs w:val="18"/>
              </w:rPr>
              <w:t>开课</w:t>
            </w:r>
          </w:p>
          <w:p w14:paraId="1FA7A727">
            <w:pPr>
              <w:spacing w:line="240" w:lineRule="exact"/>
              <w:jc w:val="center"/>
              <w:rPr>
                <w:rFonts w:hint="eastAsia" w:ascii="宋体" w:hAnsi="宋体" w:cs="宋体"/>
                <w:sz w:val="18"/>
                <w:szCs w:val="18"/>
              </w:rPr>
            </w:pPr>
            <w:r>
              <w:rPr>
                <w:rFonts w:hint="eastAsia" w:ascii="宋体" w:hAnsi="宋体" w:cs="宋体"/>
                <w:sz w:val="18"/>
                <w:szCs w:val="18"/>
              </w:rPr>
              <w:t>学期</w:t>
            </w:r>
          </w:p>
        </w:tc>
        <w:tc>
          <w:tcPr>
            <w:tcW w:w="649" w:type="dxa"/>
            <w:gridSpan w:val="2"/>
            <w:shd w:val="clear" w:color="auto" w:fill="auto"/>
            <w:vAlign w:val="center"/>
          </w:tcPr>
          <w:p w14:paraId="7DC436F1">
            <w:pPr>
              <w:spacing w:line="240" w:lineRule="exact"/>
              <w:jc w:val="center"/>
              <w:rPr>
                <w:rFonts w:hint="eastAsia" w:ascii="宋体" w:hAnsi="宋体" w:cs="宋体"/>
                <w:sz w:val="18"/>
                <w:szCs w:val="18"/>
              </w:rPr>
            </w:pPr>
            <w:r>
              <w:rPr>
                <w:rFonts w:hint="eastAsia" w:ascii="宋体" w:hAnsi="宋体" w:cs="宋体"/>
                <w:sz w:val="18"/>
                <w:szCs w:val="18"/>
              </w:rPr>
              <w:t>考核</w:t>
            </w:r>
          </w:p>
          <w:p w14:paraId="6B7CA918">
            <w:pPr>
              <w:spacing w:line="240" w:lineRule="exact"/>
              <w:jc w:val="center"/>
              <w:rPr>
                <w:rFonts w:hint="eastAsia" w:ascii="宋体" w:hAnsi="宋体" w:cs="宋体"/>
                <w:sz w:val="18"/>
                <w:szCs w:val="18"/>
              </w:rPr>
            </w:pPr>
            <w:r>
              <w:rPr>
                <w:rFonts w:hint="eastAsia" w:ascii="宋体" w:hAnsi="宋体" w:cs="宋体"/>
                <w:sz w:val="18"/>
                <w:szCs w:val="18"/>
              </w:rPr>
              <w:t>方式</w:t>
            </w:r>
          </w:p>
        </w:tc>
        <w:tc>
          <w:tcPr>
            <w:tcW w:w="1148" w:type="dxa"/>
            <w:shd w:val="clear" w:color="auto" w:fill="auto"/>
            <w:vAlign w:val="center"/>
          </w:tcPr>
          <w:p w14:paraId="286FED24">
            <w:pPr>
              <w:spacing w:line="240" w:lineRule="exact"/>
              <w:jc w:val="center"/>
              <w:rPr>
                <w:rFonts w:hint="eastAsia" w:ascii="宋体" w:hAnsi="宋体" w:cs="宋体"/>
                <w:sz w:val="18"/>
                <w:szCs w:val="18"/>
              </w:rPr>
            </w:pPr>
            <w:r>
              <w:rPr>
                <w:rFonts w:hint="eastAsia" w:ascii="宋体" w:hAnsi="宋体" w:cs="宋体"/>
                <w:sz w:val="18"/>
                <w:szCs w:val="18"/>
              </w:rPr>
              <w:t>修业</w:t>
            </w:r>
          </w:p>
          <w:p w14:paraId="68E93573">
            <w:pPr>
              <w:spacing w:line="240" w:lineRule="exact"/>
              <w:jc w:val="center"/>
              <w:rPr>
                <w:rFonts w:hint="eastAsia" w:ascii="宋体" w:hAnsi="宋体" w:cs="宋体"/>
                <w:sz w:val="18"/>
                <w:szCs w:val="18"/>
              </w:rPr>
            </w:pPr>
            <w:r>
              <w:rPr>
                <w:rFonts w:hint="eastAsia" w:ascii="宋体" w:hAnsi="宋体" w:cs="宋体"/>
                <w:sz w:val="18"/>
                <w:szCs w:val="18"/>
              </w:rPr>
              <w:t>要求</w:t>
            </w:r>
          </w:p>
        </w:tc>
      </w:tr>
      <w:tr w14:paraId="5869B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restart"/>
            <w:shd w:val="clear" w:color="auto" w:fill="auto"/>
            <w:vAlign w:val="center"/>
          </w:tcPr>
          <w:p w14:paraId="03C1CDAF">
            <w:pPr>
              <w:spacing w:line="240" w:lineRule="exact"/>
              <w:jc w:val="center"/>
              <w:rPr>
                <w:rFonts w:hint="eastAsia" w:ascii="宋体" w:hAnsi="宋体" w:cs="宋体"/>
                <w:sz w:val="18"/>
                <w:szCs w:val="18"/>
              </w:rPr>
            </w:pPr>
            <w:r>
              <w:rPr>
                <w:rFonts w:hint="eastAsia" w:ascii="宋体" w:hAnsi="宋体" w:cs="宋体"/>
                <w:sz w:val="18"/>
                <w:szCs w:val="18"/>
              </w:rPr>
              <w:t>通识</w:t>
            </w:r>
          </w:p>
          <w:p w14:paraId="3CFC6DEB">
            <w:pPr>
              <w:spacing w:line="240" w:lineRule="exact"/>
              <w:jc w:val="center"/>
              <w:rPr>
                <w:rFonts w:hint="eastAsia" w:ascii="宋体" w:hAnsi="宋体" w:cs="宋体"/>
                <w:sz w:val="18"/>
                <w:szCs w:val="18"/>
              </w:rPr>
            </w:pPr>
            <w:r>
              <w:rPr>
                <w:rFonts w:hint="eastAsia" w:ascii="宋体" w:hAnsi="宋体" w:cs="宋体"/>
                <w:sz w:val="18"/>
                <w:szCs w:val="18"/>
              </w:rPr>
              <w:t>公共</w:t>
            </w:r>
          </w:p>
          <w:p w14:paraId="3B11A4D1">
            <w:pPr>
              <w:spacing w:line="240" w:lineRule="exact"/>
              <w:jc w:val="center"/>
              <w:rPr>
                <w:rFonts w:hint="eastAsia" w:ascii="宋体" w:hAnsi="宋体" w:cs="宋体"/>
                <w:sz w:val="18"/>
                <w:szCs w:val="18"/>
              </w:rPr>
            </w:pPr>
            <w:r>
              <w:rPr>
                <w:rFonts w:hint="eastAsia" w:ascii="宋体" w:hAnsi="宋体" w:cs="宋体"/>
                <w:sz w:val="18"/>
                <w:szCs w:val="18"/>
              </w:rPr>
              <w:t>课</w:t>
            </w:r>
          </w:p>
        </w:tc>
        <w:tc>
          <w:tcPr>
            <w:tcW w:w="960" w:type="dxa"/>
            <w:shd w:val="clear" w:color="auto" w:fill="auto"/>
            <w:vAlign w:val="center"/>
          </w:tcPr>
          <w:p w14:paraId="2EECB49A">
            <w:pPr>
              <w:spacing w:line="240" w:lineRule="exact"/>
              <w:rPr>
                <w:rFonts w:hint="eastAsia" w:ascii="宋体" w:hAnsi="宋体" w:cs="宋体"/>
                <w:sz w:val="18"/>
                <w:szCs w:val="18"/>
              </w:rPr>
            </w:pPr>
            <w:r>
              <w:rPr>
                <w:rFonts w:hint="eastAsia" w:ascii="宋体" w:hAnsi="宋体" w:cs="宋体"/>
                <w:sz w:val="18"/>
                <w:szCs w:val="18"/>
              </w:rPr>
              <w:t>10001001</w:t>
            </w:r>
          </w:p>
        </w:tc>
        <w:tc>
          <w:tcPr>
            <w:tcW w:w="3765" w:type="dxa"/>
            <w:gridSpan w:val="4"/>
            <w:shd w:val="clear" w:color="auto" w:fill="auto"/>
            <w:vAlign w:val="center"/>
          </w:tcPr>
          <w:p w14:paraId="49D94725">
            <w:pPr>
              <w:spacing w:line="240" w:lineRule="exact"/>
              <w:rPr>
                <w:rFonts w:hint="eastAsia" w:ascii="宋体" w:hAnsi="宋体" w:cs="宋体"/>
                <w:sz w:val="18"/>
                <w:szCs w:val="18"/>
              </w:rPr>
            </w:pPr>
            <w:r>
              <w:rPr>
                <w:rFonts w:hint="eastAsia" w:ascii="宋体" w:hAnsi="宋体" w:cs="宋体"/>
                <w:kern w:val="0"/>
                <w:sz w:val="18"/>
                <w:szCs w:val="18"/>
              </w:rPr>
              <w:t>新时代中国特色社会主义理论与实践</w:t>
            </w:r>
          </w:p>
        </w:tc>
        <w:tc>
          <w:tcPr>
            <w:tcW w:w="480" w:type="dxa"/>
            <w:shd w:val="clear" w:color="auto" w:fill="auto"/>
            <w:vAlign w:val="center"/>
          </w:tcPr>
          <w:p w14:paraId="2F8B300F">
            <w:pPr>
              <w:spacing w:line="240" w:lineRule="exact"/>
              <w:jc w:val="center"/>
              <w:rPr>
                <w:rFonts w:hint="eastAsia" w:ascii="宋体" w:hAnsi="宋体" w:cs="宋体"/>
                <w:sz w:val="18"/>
                <w:szCs w:val="18"/>
              </w:rPr>
            </w:pPr>
            <w:r>
              <w:rPr>
                <w:rFonts w:hint="eastAsia" w:ascii="宋体" w:hAnsi="宋体" w:cs="宋体"/>
                <w:sz w:val="18"/>
                <w:szCs w:val="18"/>
              </w:rPr>
              <w:t>2</w:t>
            </w:r>
          </w:p>
        </w:tc>
        <w:tc>
          <w:tcPr>
            <w:tcW w:w="480" w:type="dxa"/>
            <w:shd w:val="clear" w:color="auto" w:fill="auto"/>
            <w:vAlign w:val="center"/>
          </w:tcPr>
          <w:p w14:paraId="09BF6C38">
            <w:pPr>
              <w:spacing w:line="240" w:lineRule="exact"/>
              <w:jc w:val="center"/>
              <w:rPr>
                <w:rFonts w:hint="eastAsia" w:ascii="宋体" w:hAnsi="宋体" w:cs="宋体"/>
                <w:sz w:val="18"/>
                <w:szCs w:val="18"/>
              </w:rPr>
            </w:pPr>
            <w:r>
              <w:rPr>
                <w:rFonts w:hint="eastAsia" w:ascii="宋体" w:hAnsi="宋体" w:cs="宋体"/>
                <w:sz w:val="18"/>
                <w:szCs w:val="18"/>
              </w:rPr>
              <w:t>32</w:t>
            </w:r>
          </w:p>
        </w:tc>
        <w:tc>
          <w:tcPr>
            <w:tcW w:w="648" w:type="dxa"/>
            <w:shd w:val="clear" w:color="auto" w:fill="auto"/>
            <w:vAlign w:val="center"/>
          </w:tcPr>
          <w:p w14:paraId="0FA75FBD">
            <w:pPr>
              <w:spacing w:line="240" w:lineRule="exact"/>
              <w:jc w:val="center"/>
              <w:rPr>
                <w:rFonts w:hint="eastAsia" w:ascii="宋体" w:hAnsi="宋体" w:cs="宋体"/>
                <w:sz w:val="18"/>
                <w:szCs w:val="18"/>
              </w:rPr>
            </w:pPr>
            <w:r>
              <w:rPr>
                <w:rFonts w:hint="eastAsia" w:ascii="宋体" w:hAnsi="宋体" w:cs="宋体"/>
                <w:sz w:val="18"/>
                <w:szCs w:val="18"/>
              </w:rPr>
              <w:t>1</w:t>
            </w:r>
          </w:p>
        </w:tc>
        <w:tc>
          <w:tcPr>
            <w:tcW w:w="649" w:type="dxa"/>
            <w:gridSpan w:val="2"/>
            <w:shd w:val="clear" w:color="auto" w:fill="auto"/>
            <w:vAlign w:val="center"/>
          </w:tcPr>
          <w:p w14:paraId="23107C66">
            <w:pPr>
              <w:spacing w:line="240" w:lineRule="exact"/>
              <w:jc w:val="center"/>
              <w:rPr>
                <w:rFonts w:hint="eastAsia" w:ascii="宋体" w:hAnsi="宋体" w:cs="宋体"/>
                <w:sz w:val="18"/>
                <w:szCs w:val="18"/>
              </w:rPr>
            </w:pPr>
            <w:r>
              <w:rPr>
                <w:rFonts w:hint="eastAsia" w:ascii="宋体" w:hAnsi="宋体" w:cs="宋体"/>
                <w:sz w:val="18"/>
                <w:szCs w:val="18"/>
              </w:rPr>
              <w:t>考试</w:t>
            </w:r>
          </w:p>
        </w:tc>
        <w:tc>
          <w:tcPr>
            <w:tcW w:w="1148" w:type="dxa"/>
            <w:shd w:val="clear" w:color="auto" w:fill="auto"/>
            <w:vAlign w:val="center"/>
          </w:tcPr>
          <w:p w14:paraId="4A812B5F">
            <w:pPr>
              <w:spacing w:line="240" w:lineRule="exact"/>
              <w:jc w:val="center"/>
              <w:rPr>
                <w:rFonts w:hint="eastAsia" w:ascii="宋体" w:hAnsi="宋体" w:cs="宋体"/>
                <w:sz w:val="18"/>
                <w:szCs w:val="18"/>
              </w:rPr>
            </w:pPr>
            <w:r>
              <w:rPr>
                <w:rFonts w:hint="eastAsia" w:ascii="宋体" w:hAnsi="宋体" w:cs="宋体"/>
                <w:sz w:val="18"/>
                <w:szCs w:val="18"/>
              </w:rPr>
              <w:t>必修</w:t>
            </w:r>
          </w:p>
        </w:tc>
      </w:tr>
      <w:tr w14:paraId="3115B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6BCEFED0">
            <w:pPr>
              <w:spacing w:line="240" w:lineRule="exact"/>
              <w:jc w:val="center"/>
              <w:rPr>
                <w:rFonts w:hint="eastAsia" w:ascii="宋体" w:hAnsi="宋体" w:cs="宋体"/>
                <w:sz w:val="18"/>
                <w:szCs w:val="18"/>
              </w:rPr>
            </w:pPr>
          </w:p>
        </w:tc>
        <w:tc>
          <w:tcPr>
            <w:tcW w:w="960" w:type="dxa"/>
            <w:shd w:val="clear" w:color="auto" w:fill="auto"/>
            <w:vAlign w:val="center"/>
          </w:tcPr>
          <w:p w14:paraId="7F12548A">
            <w:pPr>
              <w:spacing w:line="240" w:lineRule="exact"/>
              <w:rPr>
                <w:rFonts w:hint="eastAsia" w:ascii="宋体" w:hAnsi="宋体" w:cs="宋体"/>
                <w:sz w:val="18"/>
                <w:szCs w:val="18"/>
              </w:rPr>
            </w:pPr>
            <w:r>
              <w:rPr>
                <w:rFonts w:hint="eastAsia" w:ascii="宋体" w:hAnsi="宋体" w:cs="宋体"/>
                <w:sz w:val="18"/>
                <w:szCs w:val="18"/>
              </w:rPr>
              <w:t>10001002</w:t>
            </w:r>
          </w:p>
        </w:tc>
        <w:tc>
          <w:tcPr>
            <w:tcW w:w="3765" w:type="dxa"/>
            <w:gridSpan w:val="4"/>
            <w:shd w:val="clear" w:color="auto" w:fill="auto"/>
            <w:vAlign w:val="center"/>
          </w:tcPr>
          <w:p w14:paraId="7D423062">
            <w:pPr>
              <w:spacing w:line="240" w:lineRule="exact"/>
              <w:rPr>
                <w:rFonts w:hint="eastAsia" w:ascii="宋体" w:hAnsi="宋体" w:cs="宋体"/>
                <w:sz w:val="18"/>
                <w:szCs w:val="18"/>
              </w:rPr>
            </w:pPr>
            <w:r>
              <w:rPr>
                <w:rFonts w:hint="eastAsia" w:ascii="宋体" w:hAnsi="宋体" w:cs="宋体"/>
                <w:kern w:val="0"/>
                <w:sz w:val="18"/>
                <w:szCs w:val="18"/>
              </w:rPr>
              <w:t>自然辩证法概论</w:t>
            </w:r>
          </w:p>
        </w:tc>
        <w:tc>
          <w:tcPr>
            <w:tcW w:w="480" w:type="dxa"/>
            <w:shd w:val="clear" w:color="auto" w:fill="auto"/>
            <w:vAlign w:val="center"/>
          </w:tcPr>
          <w:p w14:paraId="6F472259">
            <w:pPr>
              <w:spacing w:line="240" w:lineRule="exact"/>
              <w:jc w:val="center"/>
              <w:rPr>
                <w:rFonts w:hint="eastAsia" w:ascii="宋体" w:hAnsi="宋体" w:cs="宋体"/>
                <w:sz w:val="18"/>
                <w:szCs w:val="18"/>
              </w:rPr>
            </w:pPr>
            <w:r>
              <w:rPr>
                <w:rFonts w:hint="eastAsia" w:ascii="宋体" w:hAnsi="宋体" w:cs="宋体"/>
                <w:sz w:val="18"/>
                <w:szCs w:val="18"/>
              </w:rPr>
              <w:t>1</w:t>
            </w:r>
          </w:p>
        </w:tc>
        <w:tc>
          <w:tcPr>
            <w:tcW w:w="480" w:type="dxa"/>
            <w:shd w:val="clear" w:color="auto" w:fill="auto"/>
            <w:vAlign w:val="center"/>
          </w:tcPr>
          <w:p w14:paraId="16FDAF30">
            <w:pPr>
              <w:spacing w:line="240" w:lineRule="exact"/>
              <w:jc w:val="center"/>
              <w:rPr>
                <w:rFonts w:hint="eastAsia" w:ascii="宋体" w:hAnsi="宋体" w:cs="宋体"/>
                <w:sz w:val="18"/>
                <w:szCs w:val="18"/>
              </w:rPr>
            </w:pPr>
            <w:r>
              <w:rPr>
                <w:rFonts w:hint="eastAsia" w:ascii="宋体" w:hAnsi="宋体" w:cs="宋体"/>
                <w:sz w:val="18"/>
                <w:szCs w:val="18"/>
              </w:rPr>
              <w:t>18</w:t>
            </w:r>
          </w:p>
        </w:tc>
        <w:tc>
          <w:tcPr>
            <w:tcW w:w="648" w:type="dxa"/>
            <w:shd w:val="clear" w:color="auto" w:fill="auto"/>
            <w:vAlign w:val="center"/>
          </w:tcPr>
          <w:p w14:paraId="1D368BD9">
            <w:pPr>
              <w:spacing w:line="240" w:lineRule="exact"/>
              <w:jc w:val="center"/>
              <w:rPr>
                <w:rFonts w:hint="eastAsia" w:ascii="宋体" w:hAnsi="宋体" w:cs="宋体"/>
                <w:sz w:val="18"/>
                <w:szCs w:val="18"/>
              </w:rPr>
            </w:pPr>
            <w:r>
              <w:rPr>
                <w:rFonts w:hint="eastAsia" w:ascii="宋体" w:hAnsi="宋体" w:cs="宋体"/>
                <w:sz w:val="18"/>
                <w:szCs w:val="18"/>
              </w:rPr>
              <w:t>1</w:t>
            </w:r>
          </w:p>
        </w:tc>
        <w:tc>
          <w:tcPr>
            <w:tcW w:w="649" w:type="dxa"/>
            <w:gridSpan w:val="2"/>
            <w:shd w:val="clear" w:color="auto" w:fill="auto"/>
            <w:vAlign w:val="center"/>
          </w:tcPr>
          <w:p w14:paraId="509FBB47">
            <w:pPr>
              <w:spacing w:line="240" w:lineRule="exact"/>
              <w:jc w:val="center"/>
              <w:rPr>
                <w:rFonts w:hint="eastAsia" w:ascii="宋体" w:hAnsi="宋体" w:cs="宋体"/>
                <w:sz w:val="18"/>
                <w:szCs w:val="18"/>
              </w:rPr>
            </w:pPr>
            <w:r>
              <w:rPr>
                <w:rFonts w:hint="eastAsia" w:ascii="宋体" w:hAnsi="宋体" w:cs="宋体"/>
                <w:sz w:val="18"/>
                <w:szCs w:val="18"/>
              </w:rPr>
              <w:t>考试</w:t>
            </w:r>
          </w:p>
        </w:tc>
        <w:tc>
          <w:tcPr>
            <w:tcW w:w="1148" w:type="dxa"/>
            <w:vMerge w:val="restart"/>
            <w:shd w:val="clear" w:color="auto" w:fill="auto"/>
            <w:vAlign w:val="center"/>
          </w:tcPr>
          <w:p w14:paraId="1AE07C85">
            <w:pPr>
              <w:spacing w:line="240" w:lineRule="exact"/>
              <w:jc w:val="center"/>
              <w:rPr>
                <w:rFonts w:hint="eastAsia" w:ascii="宋体" w:hAnsi="宋体" w:cs="宋体"/>
                <w:sz w:val="18"/>
                <w:szCs w:val="18"/>
              </w:rPr>
            </w:pPr>
            <w:r>
              <w:rPr>
                <w:rFonts w:hint="eastAsia" w:ascii="宋体" w:hAnsi="宋体" w:cs="宋体"/>
                <w:sz w:val="18"/>
                <w:szCs w:val="18"/>
              </w:rPr>
              <w:t>二选一</w:t>
            </w:r>
          </w:p>
        </w:tc>
      </w:tr>
      <w:tr w14:paraId="3F115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296B22E4">
            <w:pPr>
              <w:spacing w:line="240" w:lineRule="exact"/>
              <w:jc w:val="center"/>
              <w:rPr>
                <w:rFonts w:hint="eastAsia" w:ascii="宋体" w:hAnsi="宋体" w:cs="宋体"/>
                <w:sz w:val="18"/>
                <w:szCs w:val="18"/>
              </w:rPr>
            </w:pPr>
          </w:p>
        </w:tc>
        <w:tc>
          <w:tcPr>
            <w:tcW w:w="960" w:type="dxa"/>
            <w:shd w:val="clear" w:color="auto" w:fill="auto"/>
            <w:vAlign w:val="center"/>
          </w:tcPr>
          <w:p w14:paraId="0E2655C1">
            <w:pPr>
              <w:spacing w:line="240" w:lineRule="exact"/>
              <w:rPr>
                <w:rFonts w:hint="eastAsia" w:ascii="宋体" w:hAnsi="宋体" w:cs="宋体"/>
                <w:sz w:val="18"/>
                <w:szCs w:val="18"/>
              </w:rPr>
            </w:pPr>
            <w:r>
              <w:rPr>
                <w:rFonts w:hint="eastAsia" w:ascii="宋体" w:hAnsi="宋体" w:cs="宋体"/>
                <w:sz w:val="18"/>
                <w:szCs w:val="18"/>
              </w:rPr>
              <w:t>10001003</w:t>
            </w:r>
          </w:p>
        </w:tc>
        <w:tc>
          <w:tcPr>
            <w:tcW w:w="3765" w:type="dxa"/>
            <w:gridSpan w:val="4"/>
            <w:shd w:val="clear" w:color="auto" w:fill="auto"/>
            <w:vAlign w:val="center"/>
          </w:tcPr>
          <w:p w14:paraId="6FB4872E">
            <w:pPr>
              <w:spacing w:line="240" w:lineRule="exact"/>
              <w:rPr>
                <w:rFonts w:hint="eastAsia" w:ascii="宋体" w:hAnsi="宋体" w:cs="宋体"/>
                <w:kern w:val="0"/>
                <w:sz w:val="18"/>
                <w:szCs w:val="18"/>
              </w:rPr>
            </w:pPr>
            <w:r>
              <w:rPr>
                <w:rFonts w:hint="eastAsia" w:ascii="宋体" w:hAnsi="宋体" w:cs="宋体"/>
                <w:kern w:val="0"/>
                <w:sz w:val="18"/>
                <w:szCs w:val="18"/>
              </w:rPr>
              <w:t>马克思主义与社会科学方法论</w:t>
            </w:r>
          </w:p>
        </w:tc>
        <w:tc>
          <w:tcPr>
            <w:tcW w:w="480" w:type="dxa"/>
            <w:shd w:val="clear" w:color="auto" w:fill="auto"/>
            <w:vAlign w:val="center"/>
          </w:tcPr>
          <w:p w14:paraId="7BB2E725">
            <w:pPr>
              <w:spacing w:line="240" w:lineRule="exact"/>
              <w:jc w:val="center"/>
              <w:rPr>
                <w:rFonts w:hint="eastAsia" w:ascii="宋体" w:hAnsi="宋体" w:cs="宋体"/>
                <w:sz w:val="18"/>
                <w:szCs w:val="18"/>
              </w:rPr>
            </w:pPr>
            <w:r>
              <w:rPr>
                <w:rFonts w:hint="eastAsia" w:ascii="宋体" w:hAnsi="宋体" w:cs="宋体"/>
                <w:sz w:val="18"/>
                <w:szCs w:val="18"/>
              </w:rPr>
              <w:t>1</w:t>
            </w:r>
          </w:p>
        </w:tc>
        <w:tc>
          <w:tcPr>
            <w:tcW w:w="480" w:type="dxa"/>
            <w:shd w:val="clear" w:color="auto" w:fill="auto"/>
            <w:vAlign w:val="center"/>
          </w:tcPr>
          <w:p w14:paraId="195A64F7">
            <w:pPr>
              <w:spacing w:line="240" w:lineRule="exact"/>
              <w:jc w:val="center"/>
              <w:rPr>
                <w:rFonts w:hint="eastAsia" w:ascii="宋体" w:hAnsi="宋体" w:cs="宋体"/>
                <w:sz w:val="18"/>
                <w:szCs w:val="18"/>
              </w:rPr>
            </w:pPr>
            <w:r>
              <w:rPr>
                <w:rFonts w:hint="eastAsia" w:ascii="宋体" w:hAnsi="宋体" w:cs="宋体"/>
                <w:sz w:val="18"/>
                <w:szCs w:val="18"/>
              </w:rPr>
              <w:t>18</w:t>
            </w:r>
          </w:p>
        </w:tc>
        <w:tc>
          <w:tcPr>
            <w:tcW w:w="648" w:type="dxa"/>
            <w:shd w:val="clear" w:color="auto" w:fill="auto"/>
            <w:vAlign w:val="center"/>
          </w:tcPr>
          <w:p w14:paraId="3BE00836">
            <w:pPr>
              <w:spacing w:line="240" w:lineRule="exact"/>
              <w:jc w:val="center"/>
              <w:rPr>
                <w:rFonts w:hint="eastAsia" w:ascii="宋体" w:hAnsi="宋体" w:cs="宋体"/>
                <w:sz w:val="18"/>
                <w:szCs w:val="18"/>
              </w:rPr>
            </w:pPr>
            <w:r>
              <w:rPr>
                <w:rFonts w:hint="eastAsia" w:ascii="宋体" w:hAnsi="宋体" w:cs="宋体"/>
                <w:sz w:val="18"/>
                <w:szCs w:val="18"/>
              </w:rPr>
              <w:t>1</w:t>
            </w:r>
          </w:p>
        </w:tc>
        <w:tc>
          <w:tcPr>
            <w:tcW w:w="649" w:type="dxa"/>
            <w:gridSpan w:val="2"/>
            <w:shd w:val="clear" w:color="auto" w:fill="auto"/>
            <w:vAlign w:val="center"/>
          </w:tcPr>
          <w:p w14:paraId="1CA7C71A">
            <w:pPr>
              <w:spacing w:line="240" w:lineRule="exact"/>
              <w:jc w:val="center"/>
              <w:rPr>
                <w:rFonts w:hint="eastAsia" w:ascii="宋体" w:hAnsi="宋体" w:cs="宋体"/>
                <w:sz w:val="18"/>
                <w:szCs w:val="18"/>
              </w:rPr>
            </w:pPr>
            <w:r>
              <w:rPr>
                <w:rFonts w:hint="eastAsia" w:ascii="宋体" w:hAnsi="宋体" w:cs="宋体"/>
                <w:sz w:val="18"/>
                <w:szCs w:val="18"/>
              </w:rPr>
              <w:t>考试</w:t>
            </w:r>
          </w:p>
        </w:tc>
        <w:tc>
          <w:tcPr>
            <w:tcW w:w="1148" w:type="dxa"/>
            <w:vMerge w:val="continue"/>
            <w:shd w:val="clear" w:color="auto" w:fill="auto"/>
            <w:vAlign w:val="center"/>
          </w:tcPr>
          <w:p w14:paraId="6B8DEEDC">
            <w:pPr>
              <w:spacing w:line="240" w:lineRule="exact"/>
              <w:jc w:val="center"/>
              <w:rPr>
                <w:rFonts w:hint="eastAsia" w:ascii="宋体" w:hAnsi="宋体" w:cs="宋体"/>
                <w:sz w:val="18"/>
                <w:szCs w:val="18"/>
              </w:rPr>
            </w:pPr>
          </w:p>
        </w:tc>
      </w:tr>
      <w:tr w14:paraId="2D1D7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16BE2136">
            <w:pPr>
              <w:spacing w:line="240" w:lineRule="exact"/>
              <w:jc w:val="center"/>
              <w:rPr>
                <w:rFonts w:hint="eastAsia" w:ascii="宋体" w:hAnsi="宋体" w:cs="宋体"/>
                <w:sz w:val="18"/>
                <w:szCs w:val="18"/>
              </w:rPr>
            </w:pPr>
          </w:p>
        </w:tc>
        <w:tc>
          <w:tcPr>
            <w:tcW w:w="960" w:type="dxa"/>
            <w:shd w:val="clear" w:color="auto" w:fill="auto"/>
            <w:vAlign w:val="center"/>
          </w:tcPr>
          <w:p w14:paraId="170CCCD1">
            <w:pPr>
              <w:spacing w:line="240" w:lineRule="exact"/>
              <w:rPr>
                <w:rFonts w:hint="eastAsia" w:ascii="宋体" w:hAnsi="宋体" w:cs="宋体"/>
                <w:sz w:val="18"/>
                <w:szCs w:val="18"/>
              </w:rPr>
            </w:pPr>
            <w:r>
              <w:rPr>
                <w:rFonts w:hint="eastAsia" w:ascii="宋体" w:hAnsi="宋体" w:cs="宋体"/>
                <w:sz w:val="18"/>
                <w:szCs w:val="18"/>
              </w:rPr>
              <w:t>10001004</w:t>
            </w:r>
          </w:p>
        </w:tc>
        <w:tc>
          <w:tcPr>
            <w:tcW w:w="3765" w:type="dxa"/>
            <w:gridSpan w:val="4"/>
            <w:shd w:val="clear" w:color="auto" w:fill="auto"/>
            <w:vAlign w:val="center"/>
          </w:tcPr>
          <w:p w14:paraId="611A2A3E">
            <w:pPr>
              <w:spacing w:line="240" w:lineRule="exact"/>
              <w:rPr>
                <w:rFonts w:hint="eastAsia" w:ascii="宋体" w:hAnsi="宋体" w:cs="宋体"/>
                <w:sz w:val="18"/>
                <w:szCs w:val="18"/>
              </w:rPr>
            </w:pPr>
            <w:r>
              <w:rPr>
                <w:rFonts w:hint="eastAsia" w:ascii="宋体" w:hAnsi="宋体" w:cs="宋体"/>
                <w:sz w:val="18"/>
                <w:szCs w:val="18"/>
              </w:rPr>
              <w:t>通识学术英语1</w:t>
            </w:r>
          </w:p>
        </w:tc>
        <w:tc>
          <w:tcPr>
            <w:tcW w:w="480" w:type="dxa"/>
            <w:shd w:val="clear" w:color="auto" w:fill="auto"/>
            <w:vAlign w:val="center"/>
          </w:tcPr>
          <w:p w14:paraId="43D36ED4">
            <w:pPr>
              <w:spacing w:line="240" w:lineRule="exact"/>
              <w:jc w:val="center"/>
              <w:rPr>
                <w:rFonts w:hint="eastAsia" w:ascii="宋体" w:hAnsi="宋体" w:cs="宋体"/>
                <w:sz w:val="18"/>
                <w:szCs w:val="18"/>
              </w:rPr>
            </w:pPr>
            <w:r>
              <w:rPr>
                <w:rFonts w:hint="eastAsia" w:ascii="宋体" w:hAnsi="宋体" w:cs="宋体"/>
                <w:sz w:val="18"/>
                <w:szCs w:val="18"/>
              </w:rPr>
              <w:t>3</w:t>
            </w:r>
          </w:p>
        </w:tc>
        <w:tc>
          <w:tcPr>
            <w:tcW w:w="480" w:type="dxa"/>
            <w:shd w:val="clear" w:color="auto" w:fill="auto"/>
            <w:vAlign w:val="center"/>
          </w:tcPr>
          <w:p w14:paraId="214FA0D8">
            <w:pPr>
              <w:spacing w:line="240" w:lineRule="exact"/>
              <w:jc w:val="center"/>
              <w:rPr>
                <w:rFonts w:hint="eastAsia" w:ascii="宋体" w:hAnsi="宋体" w:cs="宋体"/>
                <w:sz w:val="18"/>
                <w:szCs w:val="18"/>
              </w:rPr>
            </w:pPr>
            <w:r>
              <w:rPr>
                <w:rFonts w:hint="eastAsia" w:ascii="宋体" w:hAnsi="宋体" w:cs="宋体"/>
                <w:sz w:val="18"/>
                <w:szCs w:val="18"/>
              </w:rPr>
              <w:t>48</w:t>
            </w:r>
          </w:p>
        </w:tc>
        <w:tc>
          <w:tcPr>
            <w:tcW w:w="648" w:type="dxa"/>
            <w:shd w:val="clear" w:color="auto" w:fill="auto"/>
            <w:vAlign w:val="center"/>
          </w:tcPr>
          <w:p w14:paraId="06DA528B">
            <w:pPr>
              <w:spacing w:line="240" w:lineRule="exact"/>
              <w:jc w:val="center"/>
              <w:rPr>
                <w:rFonts w:hint="eastAsia" w:ascii="宋体" w:hAnsi="宋体" w:cs="宋体"/>
                <w:sz w:val="18"/>
                <w:szCs w:val="18"/>
              </w:rPr>
            </w:pPr>
            <w:r>
              <w:rPr>
                <w:rFonts w:hint="eastAsia" w:ascii="宋体" w:hAnsi="宋体" w:cs="宋体"/>
                <w:sz w:val="18"/>
                <w:szCs w:val="18"/>
              </w:rPr>
              <w:t>2</w:t>
            </w:r>
          </w:p>
        </w:tc>
        <w:tc>
          <w:tcPr>
            <w:tcW w:w="649" w:type="dxa"/>
            <w:gridSpan w:val="2"/>
            <w:shd w:val="clear" w:color="auto" w:fill="auto"/>
            <w:vAlign w:val="center"/>
          </w:tcPr>
          <w:p w14:paraId="009D4A55">
            <w:pPr>
              <w:spacing w:line="240" w:lineRule="exact"/>
              <w:jc w:val="center"/>
              <w:rPr>
                <w:rFonts w:hint="eastAsia" w:ascii="宋体" w:hAnsi="宋体" w:cs="宋体"/>
                <w:sz w:val="18"/>
                <w:szCs w:val="18"/>
              </w:rPr>
            </w:pPr>
            <w:r>
              <w:rPr>
                <w:rFonts w:hint="eastAsia" w:ascii="宋体" w:hAnsi="宋体" w:cs="宋体"/>
                <w:sz w:val="18"/>
                <w:szCs w:val="18"/>
              </w:rPr>
              <w:t>考试</w:t>
            </w:r>
          </w:p>
        </w:tc>
        <w:tc>
          <w:tcPr>
            <w:tcW w:w="1148" w:type="dxa"/>
            <w:vMerge w:val="restart"/>
            <w:shd w:val="clear" w:color="auto" w:fill="auto"/>
            <w:vAlign w:val="center"/>
          </w:tcPr>
          <w:p w14:paraId="2D395C52">
            <w:pPr>
              <w:spacing w:line="240" w:lineRule="exact"/>
              <w:jc w:val="center"/>
              <w:rPr>
                <w:rFonts w:hint="eastAsia" w:ascii="宋体" w:hAnsi="宋体" w:cs="宋体"/>
                <w:sz w:val="18"/>
                <w:szCs w:val="18"/>
              </w:rPr>
            </w:pPr>
            <w:r>
              <w:rPr>
                <w:rFonts w:hint="eastAsia" w:ascii="宋体" w:hAnsi="宋体" w:cs="宋体"/>
                <w:sz w:val="18"/>
                <w:szCs w:val="18"/>
              </w:rPr>
              <w:t>三选一</w:t>
            </w:r>
          </w:p>
          <w:p w14:paraId="0C978D89">
            <w:pPr>
              <w:spacing w:line="240" w:lineRule="exact"/>
              <w:jc w:val="center"/>
              <w:rPr>
                <w:rFonts w:hint="eastAsia" w:ascii="宋体" w:hAnsi="宋体" w:cs="宋体"/>
                <w:sz w:val="18"/>
                <w:szCs w:val="18"/>
              </w:rPr>
            </w:pPr>
            <w:r>
              <w:rPr>
                <w:rFonts w:hint="eastAsia" w:ascii="宋体" w:hAnsi="宋体" w:cs="宋体"/>
                <w:color w:val="0070C0"/>
                <w:sz w:val="18"/>
                <w:szCs w:val="18"/>
              </w:rPr>
              <w:t>（非体育、音乐、戏剧、美术）</w:t>
            </w:r>
          </w:p>
        </w:tc>
      </w:tr>
      <w:tr w14:paraId="7BDE0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5E02D67E">
            <w:pPr>
              <w:spacing w:line="240" w:lineRule="exact"/>
              <w:jc w:val="center"/>
              <w:rPr>
                <w:rFonts w:hint="eastAsia" w:ascii="宋体" w:hAnsi="宋体" w:cs="宋体"/>
                <w:sz w:val="18"/>
                <w:szCs w:val="18"/>
              </w:rPr>
            </w:pPr>
          </w:p>
        </w:tc>
        <w:tc>
          <w:tcPr>
            <w:tcW w:w="960" w:type="dxa"/>
            <w:shd w:val="clear" w:color="auto" w:fill="auto"/>
            <w:vAlign w:val="center"/>
          </w:tcPr>
          <w:p w14:paraId="2DEB8A49">
            <w:pPr>
              <w:spacing w:line="240" w:lineRule="exact"/>
              <w:rPr>
                <w:rFonts w:hint="eastAsia" w:ascii="宋体" w:hAnsi="宋体" w:cs="宋体"/>
                <w:sz w:val="18"/>
                <w:szCs w:val="18"/>
              </w:rPr>
            </w:pPr>
            <w:r>
              <w:rPr>
                <w:rFonts w:hint="eastAsia" w:ascii="宋体" w:hAnsi="宋体" w:cs="宋体"/>
                <w:sz w:val="18"/>
                <w:szCs w:val="18"/>
              </w:rPr>
              <w:t>10001007</w:t>
            </w:r>
          </w:p>
        </w:tc>
        <w:tc>
          <w:tcPr>
            <w:tcW w:w="3765" w:type="dxa"/>
            <w:gridSpan w:val="4"/>
            <w:shd w:val="clear" w:color="auto" w:fill="auto"/>
            <w:vAlign w:val="center"/>
          </w:tcPr>
          <w:p w14:paraId="4024E0E5">
            <w:pPr>
              <w:spacing w:line="240" w:lineRule="exact"/>
              <w:rPr>
                <w:rFonts w:hint="eastAsia" w:ascii="宋体" w:hAnsi="宋体" w:cs="宋体"/>
                <w:sz w:val="18"/>
                <w:szCs w:val="18"/>
              </w:rPr>
            </w:pPr>
            <w:r>
              <w:rPr>
                <w:rFonts w:hint="eastAsia" w:ascii="宋体" w:hAnsi="宋体" w:cs="宋体"/>
                <w:sz w:val="18"/>
                <w:szCs w:val="18"/>
              </w:rPr>
              <w:t>通识学术日语1</w:t>
            </w:r>
          </w:p>
        </w:tc>
        <w:tc>
          <w:tcPr>
            <w:tcW w:w="480" w:type="dxa"/>
            <w:shd w:val="clear" w:color="auto" w:fill="auto"/>
            <w:vAlign w:val="center"/>
          </w:tcPr>
          <w:p w14:paraId="61D48AE1">
            <w:pPr>
              <w:spacing w:line="240" w:lineRule="exact"/>
              <w:jc w:val="center"/>
              <w:rPr>
                <w:rFonts w:hint="eastAsia" w:ascii="宋体" w:hAnsi="宋体" w:cs="宋体"/>
                <w:sz w:val="18"/>
                <w:szCs w:val="18"/>
              </w:rPr>
            </w:pPr>
            <w:r>
              <w:rPr>
                <w:rFonts w:hint="eastAsia" w:ascii="宋体" w:hAnsi="宋体" w:cs="宋体"/>
                <w:sz w:val="18"/>
                <w:szCs w:val="18"/>
              </w:rPr>
              <w:t>3</w:t>
            </w:r>
          </w:p>
        </w:tc>
        <w:tc>
          <w:tcPr>
            <w:tcW w:w="480" w:type="dxa"/>
            <w:shd w:val="clear" w:color="auto" w:fill="auto"/>
            <w:vAlign w:val="center"/>
          </w:tcPr>
          <w:p w14:paraId="31E0C3D7">
            <w:pPr>
              <w:spacing w:line="240" w:lineRule="exact"/>
              <w:jc w:val="center"/>
              <w:rPr>
                <w:rFonts w:hint="eastAsia" w:ascii="宋体" w:hAnsi="宋体" w:cs="宋体"/>
                <w:sz w:val="18"/>
                <w:szCs w:val="18"/>
              </w:rPr>
            </w:pPr>
            <w:r>
              <w:rPr>
                <w:rFonts w:hint="eastAsia" w:ascii="宋体" w:hAnsi="宋体" w:cs="宋体"/>
                <w:sz w:val="18"/>
                <w:szCs w:val="18"/>
              </w:rPr>
              <w:t>48</w:t>
            </w:r>
          </w:p>
        </w:tc>
        <w:tc>
          <w:tcPr>
            <w:tcW w:w="648" w:type="dxa"/>
            <w:shd w:val="clear" w:color="auto" w:fill="auto"/>
            <w:vAlign w:val="center"/>
          </w:tcPr>
          <w:p w14:paraId="16C5CA60">
            <w:pPr>
              <w:spacing w:line="240" w:lineRule="exact"/>
              <w:jc w:val="center"/>
              <w:rPr>
                <w:rFonts w:hint="eastAsia" w:ascii="宋体" w:hAnsi="宋体" w:cs="宋体"/>
                <w:sz w:val="18"/>
                <w:szCs w:val="18"/>
              </w:rPr>
            </w:pPr>
            <w:r>
              <w:rPr>
                <w:rFonts w:hint="eastAsia" w:ascii="宋体" w:hAnsi="宋体" w:cs="宋体"/>
                <w:sz w:val="18"/>
                <w:szCs w:val="18"/>
              </w:rPr>
              <w:t>2</w:t>
            </w:r>
          </w:p>
        </w:tc>
        <w:tc>
          <w:tcPr>
            <w:tcW w:w="649" w:type="dxa"/>
            <w:gridSpan w:val="2"/>
            <w:shd w:val="clear" w:color="auto" w:fill="auto"/>
            <w:vAlign w:val="center"/>
          </w:tcPr>
          <w:p w14:paraId="3CF1925A">
            <w:pPr>
              <w:spacing w:line="240" w:lineRule="exact"/>
              <w:jc w:val="center"/>
              <w:rPr>
                <w:rFonts w:hint="eastAsia" w:ascii="宋体" w:hAnsi="宋体" w:cs="宋体"/>
                <w:sz w:val="18"/>
                <w:szCs w:val="18"/>
              </w:rPr>
            </w:pPr>
            <w:r>
              <w:rPr>
                <w:rFonts w:hint="eastAsia" w:ascii="宋体" w:hAnsi="宋体" w:cs="宋体"/>
                <w:sz w:val="18"/>
                <w:szCs w:val="18"/>
              </w:rPr>
              <w:t>考试</w:t>
            </w:r>
          </w:p>
        </w:tc>
        <w:tc>
          <w:tcPr>
            <w:tcW w:w="1148" w:type="dxa"/>
            <w:vMerge w:val="continue"/>
            <w:shd w:val="clear" w:color="auto" w:fill="auto"/>
            <w:vAlign w:val="center"/>
          </w:tcPr>
          <w:p w14:paraId="1A88597E">
            <w:pPr>
              <w:spacing w:line="240" w:lineRule="exact"/>
              <w:jc w:val="center"/>
              <w:rPr>
                <w:rFonts w:hint="eastAsia" w:ascii="宋体" w:hAnsi="宋体" w:cs="宋体"/>
                <w:sz w:val="18"/>
                <w:szCs w:val="18"/>
              </w:rPr>
            </w:pPr>
          </w:p>
        </w:tc>
      </w:tr>
      <w:tr w14:paraId="58C1E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0F899BB9">
            <w:pPr>
              <w:spacing w:line="240" w:lineRule="exact"/>
              <w:jc w:val="center"/>
              <w:rPr>
                <w:rFonts w:hint="eastAsia" w:ascii="宋体" w:hAnsi="宋体" w:cs="宋体"/>
                <w:sz w:val="18"/>
                <w:szCs w:val="18"/>
              </w:rPr>
            </w:pPr>
          </w:p>
        </w:tc>
        <w:tc>
          <w:tcPr>
            <w:tcW w:w="960" w:type="dxa"/>
            <w:shd w:val="clear" w:color="auto" w:fill="auto"/>
            <w:vAlign w:val="center"/>
          </w:tcPr>
          <w:p w14:paraId="2D27B34B">
            <w:pPr>
              <w:spacing w:line="240" w:lineRule="exact"/>
              <w:rPr>
                <w:rFonts w:hint="eastAsia" w:ascii="宋体" w:hAnsi="宋体" w:cs="宋体"/>
                <w:sz w:val="18"/>
                <w:szCs w:val="18"/>
              </w:rPr>
            </w:pPr>
            <w:r>
              <w:rPr>
                <w:rFonts w:hint="eastAsia" w:ascii="宋体" w:hAnsi="宋体" w:cs="宋体"/>
                <w:sz w:val="18"/>
                <w:szCs w:val="18"/>
              </w:rPr>
              <w:t>10001010</w:t>
            </w:r>
          </w:p>
        </w:tc>
        <w:tc>
          <w:tcPr>
            <w:tcW w:w="3765" w:type="dxa"/>
            <w:gridSpan w:val="4"/>
            <w:shd w:val="clear" w:color="auto" w:fill="auto"/>
            <w:vAlign w:val="center"/>
          </w:tcPr>
          <w:p w14:paraId="671608BA">
            <w:pPr>
              <w:spacing w:line="240" w:lineRule="exact"/>
              <w:rPr>
                <w:rFonts w:hint="eastAsia" w:ascii="宋体" w:hAnsi="宋体" w:cs="宋体"/>
                <w:sz w:val="18"/>
                <w:szCs w:val="18"/>
              </w:rPr>
            </w:pPr>
            <w:r>
              <w:rPr>
                <w:rFonts w:hint="eastAsia" w:ascii="宋体" w:hAnsi="宋体" w:cs="宋体"/>
                <w:sz w:val="18"/>
                <w:szCs w:val="18"/>
              </w:rPr>
              <w:t>通识学术俄语1</w:t>
            </w:r>
          </w:p>
        </w:tc>
        <w:tc>
          <w:tcPr>
            <w:tcW w:w="480" w:type="dxa"/>
            <w:shd w:val="clear" w:color="auto" w:fill="auto"/>
            <w:vAlign w:val="center"/>
          </w:tcPr>
          <w:p w14:paraId="5359C885">
            <w:pPr>
              <w:spacing w:line="240" w:lineRule="exact"/>
              <w:jc w:val="center"/>
              <w:rPr>
                <w:rFonts w:hint="eastAsia" w:ascii="宋体" w:hAnsi="宋体" w:cs="宋体"/>
                <w:sz w:val="18"/>
                <w:szCs w:val="18"/>
              </w:rPr>
            </w:pPr>
            <w:r>
              <w:rPr>
                <w:rFonts w:hint="eastAsia" w:ascii="宋体" w:hAnsi="宋体" w:cs="宋体"/>
                <w:sz w:val="18"/>
                <w:szCs w:val="18"/>
              </w:rPr>
              <w:t>3</w:t>
            </w:r>
          </w:p>
        </w:tc>
        <w:tc>
          <w:tcPr>
            <w:tcW w:w="480" w:type="dxa"/>
            <w:shd w:val="clear" w:color="auto" w:fill="auto"/>
            <w:vAlign w:val="center"/>
          </w:tcPr>
          <w:p w14:paraId="366E874F">
            <w:pPr>
              <w:spacing w:line="240" w:lineRule="exact"/>
              <w:jc w:val="center"/>
              <w:rPr>
                <w:rFonts w:hint="eastAsia" w:ascii="宋体" w:hAnsi="宋体" w:cs="宋体"/>
                <w:sz w:val="18"/>
                <w:szCs w:val="18"/>
              </w:rPr>
            </w:pPr>
            <w:r>
              <w:rPr>
                <w:rFonts w:hint="eastAsia" w:ascii="宋体" w:hAnsi="宋体" w:cs="宋体"/>
                <w:sz w:val="18"/>
                <w:szCs w:val="18"/>
              </w:rPr>
              <w:t>48</w:t>
            </w:r>
          </w:p>
        </w:tc>
        <w:tc>
          <w:tcPr>
            <w:tcW w:w="648" w:type="dxa"/>
            <w:shd w:val="clear" w:color="auto" w:fill="auto"/>
            <w:vAlign w:val="center"/>
          </w:tcPr>
          <w:p w14:paraId="4949B83E">
            <w:pPr>
              <w:spacing w:line="240" w:lineRule="exact"/>
              <w:jc w:val="center"/>
              <w:rPr>
                <w:rFonts w:hint="eastAsia" w:ascii="宋体" w:hAnsi="宋体" w:cs="宋体"/>
                <w:sz w:val="18"/>
                <w:szCs w:val="18"/>
              </w:rPr>
            </w:pPr>
            <w:r>
              <w:rPr>
                <w:rFonts w:hint="eastAsia" w:ascii="宋体" w:hAnsi="宋体" w:cs="宋体"/>
                <w:sz w:val="18"/>
                <w:szCs w:val="18"/>
              </w:rPr>
              <w:t>2</w:t>
            </w:r>
          </w:p>
        </w:tc>
        <w:tc>
          <w:tcPr>
            <w:tcW w:w="649" w:type="dxa"/>
            <w:gridSpan w:val="2"/>
            <w:shd w:val="clear" w:color="auto" w:fill="auto"/>
            <w:vAlign w:val="center"/>
          </w:tcPr>
          <w:p w14:paraId="2C2DF47F">
            <w:pPr>
              <w:spacing w:line="240" w:lineRule="exact"/>
              <w:jc w:val="center"/>
              <w:rPr>
                <w:rFonts w:hint="eastAsia" w:ascii="宋体" w:hAnsi="宋体" w:cs="宋体"/>
                <w:sz w:val="18"/>
                <w:szCs w:val="18"/>
              </w:rPr>
            </w:pPr>
            <w:r>
              <w:rPr>
                <w:rFonts w:hint="eastAsia" w:ascii="宋体" w:hAnsi="宋体" w:cs="宋体"/>
                <w:sz w:val="18"/>
                <w:szCs w:val="18"/>
              </w:rPr>
              <w:t>考试</w:t>
            </w:r>
          </w:p>
        </w:tc>
        <w:tc>
          <w:tcPr>
            <w:tcW w:w="1148" w:type="dxa"/>
            <w:vMerge w:val="continue"/>
            <w:shd w:val="clear" w:color="auto" w:fill="auto"/>
            <w:vAlign w:val="center"/>
          </w:tcPr>
          <w:p w14:paraId="7A097B08">
            <w:pPr>
              <w:spacing w:line="240" w:lineRule="exact"/>
              <w:jc w:val="center"/>
              <w:rPr>
                <w:rFonts w:hint="eastAsia" w:ascii="宋体" w:hAnsi="宋体" w:cs="宋体"/>
                <w:sz w:val="18"/>
                <w:szCs w:val="18"/>
              </w:rPr>
            </w:pPr>
          </w:p>
        </w:tc>
      </w:tr>
      <w:tr w14:paraId="3EA5A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2295EC21">
            <w:pPr>
              <w:spacing w:line="240" w:lineRule="exact"/>
              <w:jc w:val="center"/>
              <w:rPr>
                <w:rFonts w:hint="eastAsia" w:ascii="宋体" w:hAnsi="宋体" w:cs="宋体"/>
                <w:sz w:val="18"/>
                <w:szCs w:val="18"/>
              </w:rPr>
            </w:pPr>
          </w:p>
        </w:tc>
        <w:tc>
          <w:tcPr>
            <w:tcW w:w="960" w:type="dxa"/>
            <w:shd w:val="clear" w:color="auto" w:fill="auto"/>
            <w:vAlign w:val="center"/>
          </w:tcPr>
          <w:p w14:paraId="6C906BE0">
            <w:pPr>
              <w:spacing w:line="240" w:lineRule="exact"/>
              <w:rPr>
                <w:rFonts w:hint="eastAsia" w:ascii="宋体" w:hAnsi="宋体" w:cs="宋体"/>
                <w:sz w:val="18"/>
                <w:szCs w:val="18"/>
              </w:rPr>
            </w:pPr>
            <w:r>
              <w:rPr>
                <w:rFonts w:hint="eastAsia" w:ascii="宋体" w:hAnsi="宋体" w:cs="宋体"/>
                <w:sz w:val="18"/>
                <w:szCs w:val="18"/>
              </w:rPr>
              <w:t>10001005</w:t>
            </w:r>
          </w:p>
        </w:tc>
        <w:tc>
          <w:tcPr>
            <w:tcW w:w="3765" w:type="dxa"/>
            <w:gridSpan w:val="4"/>
            <w:shd w:val="clear" w:color="auto" w:fill="auto"/>
            <w:vAlign w:val="center"/>
          </w:tcPr>
          <w:p w14:paraId="7B8771EC">
            <w:pPr>
              <w:spacing w:line="240" w:lineRule="exact"/>
              <w:rPr>
                <w:rFonts w:hint="eastAsia" w:ascii="宋体" w:hAnsi="宋体" w:cs="宋体"/>
                <w:sz w:val="18"/>
                <w:szCs w:val="18"/>
              </w:rPr>
            </w:pPr>
            <w:r>
              <w:rPr>
                <w:rFonts w:hint="eastAsia" w:ascii="宋体" w:hAnsi="宋体" w:cs="宋体"/>
                <w:sz w:val="18"/>
                <w:szCs w:val="18"/>
              </w:rPr>
              <w:t>通识学术英语2</w:t>
            </w:r>
          </w:p>
        </w:tc>
        <w:tc>
          <w:tcPr>
            <w:tcW w:w="480" w:type="dxa"/>
            <w:shd w:val="clear" w:color="auto" w:fill="auto"/>
            <w:vAlign w:val="center"/>
          </w:tcPr>
          <w:p w14:paraId="162A6D30">
            <w:pPr>
              <w:spacing w:line="240" w:lineRule="exact"/>
              <w:jc w:val="center"/>
              <w:rPr>
                <w:rFonts w:hint="eastAsia" w:ascii="宋体" w:hAnsi="宋体" w:cs="宋体"/>
                <w:sz w:val="18"/>
                <w:szCs w:val="18"/>
              </w:rPr>
            </w:pPr>
            <w:r>
              <w:rPr>
                <w:rFonts w:hint="eastAsia" w:ascii="宋体" w:hAnsi="宋体" w:cs="宋体"/>
                <w:sz w:val="18"/>
                <w:szCs w:val="18"/>
              </w:rPr>
              <w:t>3</w:t>
            </w:r>
          </w:p>
        </w:tc>
        <w:tc>
          <w:tcPr>
            <w:tcW w:w="480" w:type="dxa"/>
            <w:shd w:val="clear" w:color="auto" w:fill="auto"/>
            <w:vAlign w:val="center"/>
          </w:tcPr>
          <w:p w14:paraId="74AB870D">
            <w:pPr>
              <w:spacing w:line="240" w:lineRule="exact"/>
              <w:jc w:val="center"/>
              <w:rPr>
                <w:rFonts w:hint="eastAsia" w:ascii="宋体" w:hAnsi="宋体" w:cs="宋体"/>
                <w:sz w:val="18"/>
                <w:szCs w:val="18"/>
              </w:rPr>
            </w:pPr>
            <w:r>
              <w:rPr>
                <w:rFonts w:hint="eastAsia" w:ascii="宋体" w:hAnsi="宋体" w:cs="宋体"/>
                <w:sz w:val="18"/>
                <w:szCs w:val="18"/>
              </w:rPr>
              <w:t>48</w:t>
            </w:r>
          </w:p>
        </w:tc>
        <w:tc>
          <w:tcPr>
            <w:tcW w:w="648" w:type="dxa"/>
            <w:shd w:val="clear" w:color="auto" w:fill="auto"/>
            <w:vAlign w:val="center"/>
          </w:tcPr>
          <w:p w14:paraId="7368FBE6">
            <w:pPr>
              <w:spacing w:line="240" w:lineRule="exact"/>
              <w:jc w:val="center"/>
              <w:rPr>
                <w:rFonts w:hint="eastAsia" w:ascii="宋体" w:hAnsi="宋体" w:cs="宋体"/>
                <w:sz w:val="18"/>
                <w:szCs w:val="18"/>
              </w:rPr>
            </w:pPr>
            <w:r>
              <w:rPr>
                <w:rFonts w:hint="eastAsia" w:ascii="宋体" w:hAnsi="宋体" w:cs="宋体"/>
                <w:sz w:val="18"/>
                <w:szCs w:val="18"/>
              </w:rPr>
              <w:t>1</w:t>
            </w:r>
          </w:p>
        </w:tc>
        <w:tc>
          <w:tcPr>
            <w:tcW w:w="649" w:type="dxa"/>
            <w:gridSpan w:val="2"/>
            <w:shd w:val="clear" w:color="auto" w:fill="auto"/>
            <w:vAlign w:val="center"/>
          </w:tcPr>
          <w:p w14:paraId="1D94A244">
            <w:pPr>
              <w:spacing w:line="240" w:lineRule="exact"/>
              <w:jc w:val="center"/>
              <w:rPr>
                <w:rFonts w:hint="eastAsia" w:ascii="宋体" w:hAnsi="宋体" w:cs="宋体"/>
                <w:sz w:val="18"/>
                <w:szCs w:val="18"/>
              </w:rPr>
            </w:pPr>
            <w:r>
              <w:rPr>
                <w:rFonts w:hint="eastAsia" w:ascii="宋体" w:hAnsi="宋体" w:cs="宋体"/>
                <w:sz w:val="18"/>
                <w:szCs w:val="18"/>
              </w:rPr>
              <w:t>考试</w:t>
            </w:r>
          </w:p>
        </w:tc>
        <w:tc>
          <w:tcPr>
            <w:tcW w:w="1148" w:type="dxa"/>
            <w:vMerge w:val="restart"/>
            <w:shd w:val="clear" w:color="auto" w:fill="auto"/>
            <w:vAlign w:val="center"/>
          </w:tcPr>
          <w:p w14:paraId="6A21B9FB">
            <w:pPr>
              <w:spacing w:line="240" w:lineRule="exact"/>
              <w:jc w:val="center"/>
              <w:rPr>
                <w:rFonts w:hint="eastAsia" w:ascii="宋体" w:hAnsi="宋体" w:cs="宋体"/>
                <w:sz w:val="18"/>
                <w:szCs w:val="18"/>
              </w:rPr>
            </w:pPr>
            <w:r>
              <w:rPr>
                <w:rFonts w:hint="eastAsia" w:ascii="宋体" w:hAnsi="宋体" w:cs="宋体"/>
                <w:sz w:val="18"/>
                <w:szCs w:val="18"/>
              </w:rPr>
              <w:t>三选一</w:t>
            </w:r>
          </w:p>
          <w:p w14:paraId="2AE8C3A0">
            <w:pPr>
              <w:spacing w:line="240" w:lineRule="exact"/>
              <w:jc w:val="center"/>
              <w:rPr>
                <w:rFonts w:hint="eastAsia" w:ascii="宋体" w:hAnsi="宋体" w:cs="宋体"/>
                <w:sz w:val="18"/>
                <w:szCs w:val="18"/>
              </w:rPr>
            </w:pPr>
            <w:r>
              <w:rPr>
                <w:rFonts w:hint="eastAsia" w:ascii="宋体" w:hAnsi="宋体" w:cs="宋体"/>
                <w:color w:val="0070C0"/>
                <w:sz w:val="18"/>
                <w:szCs w:val="18"/>
              </w:rPr>
              <w:t>（体育、音乐、戏剧、美术）</w:t>
            </w:r>
          </w:p>
        </w:tc>
      </w:tr>
      <w:tr w14:paraId="63A9C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74A25724">
            <w:pPr>
              <w:spacing w:line="240" w:lineRule="exact"/>
              <w:jc w:val="center"/>
              <w:rPr>
                <w:rFonts w:hint="eastAsia" w:ascii="宋体" w:hAnsi="宋体" w:cs="宋体"/>
                <w:sz w:val="18"/>
                <w:szCs w:val="18"/>
              </w:rPr>
            </w:pPr>
          </w:p>
        </w:tc>
        <w:tc>
          <w:tcPr>
            <w:tcW w:w="960" w:type="dxa"/>
            <w:shd w:val="clear" w:color="auto" w:fill="auto"/>
            <w:vAlign w:val="center"/>
          </w:tcPr>
          <w:p w14:paraId="12F5F798">
            <w:pPr>
              <w:spacing w:line="240" w:lineRule="exact"/>
              <w:rPr>
                <w:rFonts w:hint="eastAsia" w:ascii="宋体" w:hAnsi="宋体" w:cs="宋体"/>
                <w:sz w:val="18"/>
                <w:szCs w:val="18"/>
              </w:rPr>
            </w:pPr>
            <w:r>
              <w:rPr>
                <w:rFonts w:hint="eastAsia" w:ascii="宋体" w:hAnsi="宋体" w:cs="宋体"/>
                <w:sz w:val="18"/>
                <w:szCs w:val="18"/>
              </w:rPr>
              <w:t>10001008</w:t>
            </w:r>
          </w:p>
        </w:tc>
        <w:tc>
          <w:tcPr>
            <w:tcW w:w="3765" w:type="dxa"/>
            <w:gridSpan w:val="4"/>
            <w:shd w:val="clear" w:color="auto" w:fill="auto"/>
            <w:vAlign w:val="center"/>
          </w:tcPr>
          <w:p w14:paraId="01282AE9">
            <w:pPr>
              <w:spacing w:line="240" w:lineRule="exact"/>
              <w:rPr>
                <w:rFonts w:hint="eastAsia" w:ascii="宋体" w:hAnsi="宋体" w:cs="宋体"/>
                <w:sz w:val="18"/>
                <w:szCs w:val="18"/>
              </w:rPr>
            </w:pPr>
            <w:r>
              <w:rPr>
                <w:rFonts w:hint="eastAsia" w:ascii="宋体" w:hAnsi="宋体" w:cs="宋体"/>
                <w:sz w:val="18"/>
                <w:szCs w:val="18"/>
              </w:rPr>
              <w:t>通识学术日语2</w:t>
            </w:r>
          </w:p>
        </w:tc>
        <w:tc>
          <w:tcPr>
            <w:tcW w:w="480" w:type="dxa"/>
            <w:shd w:val="clear" w:color="auto" w:fill="auto"/>
            <w:vAlign w:val="center"/>
          </w:tcPr>
          <w:p w14:paraId="7D02D1F5">
            <w:pPr>
              <w:spacing w:line="240" w:lineRule="exact"/>
              <w:jc w:val="center"/>
              <w:rPr>
                <w:rFonts w:hint="eastAsia" w:ascii="宋体" w:hAnsi="宋体" w:cs="宋体"/>
                <w:sz w:val="18"/>
                <w:szCs w:val="18"/>
              </w:rPr>
            </w:pPr>
            <w:r>
              <w:rPr>
                <w:rFonts w:hint="eastAsia" w:ascii="宋体" w:hAnsi="宋体" w:cs="宋体"/>
                <w:sz w:val="18"/>
                <w:szCs w:val="18"/>
              </w:rPr>
              <w:t>3</w:t>
            </w:r>
          </w:p>
        </w:tc>
        <w:tc>
          <w:tcPr>
            <w:tcW w:w="480" w:type="dxa"/>
            <w:shd w:val="clear" w:color="auto" w:fill="auto"/>
            <w:vAlign w:val="center"/>
          </w:tcPr>
          <w:p w14:paraId="703D8F60">
            <w:pPr>
              <w:spacing w:line="240" w:lineRule="exact"/>
              <w:jc w:val="center"/>
              <w:rPr>
                <w:rFonts w:hint="eastAsia" w:ascii="宋体" w:hAnsi="宋体" w:cs="宋体"/>
                <w:sz w:val="18"/>
                <w:szCs w:val="18"/>
              </w:rPr>
            </w:pPr>
            <w:r>
              <w:rPr>
                <w:rFonts w:hint="eastAsia" w:ascii="宋体" w:hAnsi="宋体" w:cs="宋体"/>
                <w:sz w:val="18"/>
                <w:szCs w:val="18"/>
              </w:rPr>
              <w:t>48</w:t>
            </w:r>
          </w:p>
        </w:tc>
        <w:tc>
          <w:tcPr>
            <w:tcW w:w="648" w:type="dxa"/>
            <w:shd w:val="clear" w:color="auto" w:fill="auto"/>
            <w:vAlign w:val="center"/>
          </w:tcPr>
          <w:p w14:paraId="04B2467F">
            <w:pPr>
              <w:spacing w:line="240" w:lineRule="exact"/>
              <w:jc w:val="center"/>
              <w:rPr>
                <w:rFonts w:hint="eastAsia" w:ascii="宋体" w:hAnsi="宋体" w:cs="宋体"/>
                <w:sz w:val="18"/>
                <w:szCs w:val="18"/>
              </w:rPr>
            </w:pPr>
            <w:r>
              <w:rPr>
                <w:rFonts w:hint="eastAsia" w:ascii="宋体" w:hAnsi="宋体" w:cs="宋体"/>
                <w:sz w:val="18"/>
                <w:szCs w:val="18"/>
              </w:rPr>
              <w:t>1</w:t>
            </w:r>
          </w:p>
        </w:tc>
        <w:tc>
          <w:tcPr>
            <w:tcW w:w="649" w:type="dxa"/>
            <w:gridSpan w:val="2"/>
            <w:shd w:val="clear" w:color="auto" w:fill="auto"/>
            <w:vAlign w:val="center"/>
          </w:tcPr>
          <w:p w14:paraId="464729EA">
            <w:pPr>
              <w:spacing w:line="240" w:lineRule="exact"/>
              <w:jc w:val="center"/>
              <w:rPr>
                <w:rFonts w:hint="eastAsia" w:ascii="宋体" w:hAnsi="宋体" w:cs="宋体"/>
                <w:sz w:val="18"/>
                <w:szCs w:val="18"/>
              </w:rPr>
            </w:pPr>
            <w:r>
              <w:rPr>
                <w:rFonts w:hint="eastAsia" w:ascii="宋体" w:hAnsi="宋体" w:cs="宋体"/>
                <w:sz w:val="18"/>
                <w:szCs w:val="18"/>
              </w:rPr>
              <w:t>考试</w:t>
            </w:r>
          </w:p>
        </w:tc>
        <w:tc>
          <w:tcPr>
            <w:tcW w:w="1148" w:type="dxa"/>
            <w:vMerge w:val="continue"/>
            <w:shd w:val="clear" w:color="auto" w:fill="auto"/>
            <w:vAlign w:val="center"/>
          </w:tcPr>
          <w:p w14:paraId="331FBD31">
            <w:pPr>
              <w:spacing w:line="240" w:lineRule="exact"/>
              <w:jc w:val="center"/>
              <w:rPr>
                <w:rFonts w:hint="eastAsia" w:ascii="宋体" w:hAnsi="宋体" w:cs="宋体"/>
                <w:sz w:val="18"/>
                <w:szCs w:val="18"/>
              </w:rPr>
            </w:pPr>
          </w:p>
        </w:tc>
      </w:tr>
      <w:tr w14:paraId="24883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03ABF47B">
            <w:pPr>
              <w:spacing w:line="240" w:lineRule="exact"/>
              <w:jc w:val="center"/>
              <w:rPr>
                <w:rFonts w:hint="eastAsia" w:ascii="宋体" w:hAnsi="宋体" w:cs="宋体"/>
                <w:sz w:val="18"/>
                <w:szCs w:val="18"/>
              </w:rPr>
            </w:pPr>
          </w:p>
        </w:tc>
        <w:tc>
          <w:tcPr>
            <w:tcW w:w="960" w:type="dxa"/>
            <w:shd w:val="clear" w:color="auto" w:fill="auto"/>
            <w:vAlign w:val="center"/>
          </w:tcPr>
          <w:p w14:paraId="76CED059">
            <w:pPr>
              <w:spacing w:line="240" w:lineRule="exact"/>
              <w:rPr>
                <w:rFonts w:hint="eastAsia" w:ascii="宋体" w:hAnsi="宋体" w:cs="宋体"/>
                <w:sz w:val="18"/>
                <w:szCs w:val="18"/>
              </w:rPr>
            </w:pPr>
            <w:r>
              <w:rPr>
                <w:rFonts w:hint="eastAsia" w:ascii="宋体" w:hAnsi="宋体" w:cs="宋体"/>
                <w:sz w:val="18"/>
                <w:szCs w:val="18"/>
              </w:rPr>
              <w:t>10001011</w:t>
            </w:r>
          </w:p>
        </w:tc>
        <w:tc>
          <w:tcPr>
            <w:tcW w:w="3765" w:type="dxa"/>
            <w:gridSpan w:val="4"/>
            <w:shd w:val="clear" w:color="auto" w:fill="auto"/>
            <w:vAlign w:val="center"/>
          </w:tcPr>
          <w:p w14:paraId="771BD2FA">
            <w:pPr>
              <w:spacing w:line="240" w:lineRule="exact"/>
              <w:rPr>
                <w:rFonts w:hint="eastAsia" w:ascii="宋体" w:hAnsi="宋体" w:cs="宋体"/>
                <w:sz w:val="18"/>
                <w:szCs w:val="18"/>
              </w:rPr>
            </w:pPr>
            <w:r>
              <w:rPr>
                <w:rFonts w:hint="eastAsia" w:ascii="宋体" w:hAnsi="宋体" w:cs="宋体"/>
                <w:sz w:val="18"/>
                <w:szCs w:val="18"/>
              </w:rPr>
              <w:t>通识学术俄语2</w:t>
            </w:r>
          </w:p>
        </w:tc>
        <w:tc>
          <w:tcPr>
            <w:tcW w:w="480" w:type="dxa"/>
            <w:shd w:val="clear" w:color="auto" w:fill="auto"/>
            <w:vAlign w:val="center"/>
          </w:tcPr>
          <w:p w14:paraId="0179A959">
            <w:pPr>
              <w:spacing w:line="240" w:lineRule="exact"/>
              <w:jc w:val="center"/>
              <w:rPr>
                <w:rFonts w:hint="eastAsia" w:ascii="宋体" w:hAnsi="宋体" w:cs="宋体"/>
                <w:sz w:val="18"/>
                <w:szCs w:val="18"/>
              </w:rPr>
            </w:pPr>
            <w:r>
              <w:rPr>
                <w:rFonts w:hint="eastAsia" w:ascii="宋体" w:hAnsi="宋体" w:cs="宋体"/>
                <w:sz w:val="18"/>
                <w:szCs w:val="18"/>
              </w:rPr>
              <w:t>3</w:t>
            </w:r>
          </w:p>
        </w:tc>
        <w:tc>
          <w:tcPr>
            <w:tcW w:w="480" w:type="dxa"/>
            <w:shd w:val="clear" w:color="auto" w:fill="auto"/>
            <w:vAlign w:val="center"/>
          </w:tcPr>
          <w:p w14:paraId="33627DCB">
            <w:pPr>
              <w:spacing w:line="240" w:lineRule="exact"/>
              <w:jc w:val="center"/>
              <w:rPr>
                <w:rFonts w:hint="eastAsia" w:ascii="宋体" w:hAnsi="宋体" w:cs="宋体"/>
                <w:sz w:val="18"/>
                <w:szCs w:val="18"/>
              </w:rPr>
            </w:pPr>
            <w:r>
              <w:rPr>
                <w:rFonts w:hint="eastAsia" w:ascii="宋体" w:hAnsi="宋体" w:cs="宋体"/>
                <w:sz w:val="18"/>
                <w:szCs w:val="18"/>
              </w:rPr>
              <w:t>48</w:t>
            </w:r>
          </w:p>
        </w:tc>
        <w:tc>
          <w:tcPr>
            <w:tcW w:w="648" w:type="dxa"/>
            <w:shd w:val="clear" w:color="auto" w:fill="auto"/>
            <w:vAlign w:val="center"/>
          </w:tcPr>
          <w:p w14:paraId="6480B301">
            <w:pPr>
              <w:spacing w:line="240" w:lineRule="exact"/>
              <w:jc w:val="center"/>
              <w:rPr>
                <w:rFonts w:hint="eastAsia" w:ascii="宋体" w:hAnsi="宋体" w:cs="宋体"/>
                <w:sz w:val="18"/>
                <w:szCs w:val="18"/>
              </w:rPr>
            </w:pPr>
            <w:r>
              <w:rPr>
                <w:rFonts w:hint="eastAsia" w:ascii="宋体" w:hAnsi="宋体" w:cs="宋体"/>
                <w:sz w:val="18"/>
                <w:szCs w:val="18"/>
              </w:rPr>
              <w:t>1</w:t>
            </w:r>
          </w:p>
        </w:tc>
        <w:tc>
          <w:tcPr>
            <w:tcW w:w="649" w:type="dxa"/>
            <w:gridSpan w:val="2"/>
            <w:shd w:val="clear" w:color="auto" w:fill="auto"/>
            <w:vAlign w:val="center"/>
          </w:tcPr>
          <w:p w14:paraId="38602609">
            <w:pPr>
              <w:spacing w:line="240" w:lineRule="exact"/>
              <w:jc w:val="center"/>
              <w:rPr>
                <w:rFonts w:hint="eastAsia" w:ascii="宋体" w:hAnsi="宋体" w:cs="宋体"/>
                <w:sz w:val="18"/>
                <w:szCs w:val="18"/>
              </w:rPr>
            </w:pPr>
            <w:r>
              <w:rPr>
                <w:rFonts w:hint="eastAsia" w:ascii="宋体" w:hAnsi="宋体" w:cs="宋体"/>
                <w:sz w:val="18"/>
                <w:szCs w:val="18"/>
              </w:rPr>
              <w:t>考试</w:t>
            </w:r>
          </w:p>
        </w:tc>
        <w:tc>
          <w:tcPr>
            <w:tcW w:w="1148" w:type="dxa"/>
            <w:vMerge w:val="continue"/>
            <w:shd w:val="clear" w:color="auto" w:fill="auto"/>
            <w:vAlign w:val="center"/>
          </w:tcPr>
          <w:p w14:paraId="5BA00262">
            <w:pPr>
              <w:spacing w:line="240" w:lineRule="exact"/>
              <w:jc w:val="center"/>
              <w:rPr>
                <w:rFonts w:hint="eastAsia" w:ascii="宋体" w:hAnsi="宋体" w:cs="宋体"/>
                <w:sz w:val="18"/>
                <w:szCs w:val="18"/>
              </w:rPr>
            </w:pPr>
          </w:p>
        </w:tc>
      </w:tr>
      <w:tr w14:paraId="195A3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19D82001">
            <w:pPr>
              <w:spacing w:line="240" w:lineRule="exact"/>
              <w:jc w:val="center"/>
              <w:rPr>
                <w:rFonts w:hint="eastAsia" w:ascii="宋体" w:hAnsi="宋体" w:cs="宋体"/>
                <w:sz w:val="18"/>
                <w:szCs w:val="18"/>
              </w:rPr>
            </w:pPr>
          </w:p>
        </w:tc>
        <w:tc>
          <w:tcPr>
            <w:tcW w:w="960" w:type="dxa"/>
            <w:shd w:val="clear" w:color="auto" w:fill="auto"/>
            <w:vAlign w:val="center"/>
          </w:tcPr>
          <w:p w14:paraId="13507499">
            <w:pPr>
              <w:spacing w:line="240" w:lineRule="exact"/>
              <w:rPr>
                <w:rFonts w:hint="eastAsia" w:ascii="宋体" w:hAnsi="宋体" w:cs="宋体"/>
                <w:sz w:val="18"/>
                <w:szCs w:val="18"/>
              </w:rPr>
            </w:pPr>
          </w:p>
        </w:tc>
        <w:tc>
          <w:tcPr>
            <w:tcW w:w="3765" w:type="dxa"/>
            <w:gridSpan w:val="4"/>
            <w:shd w:val="clear" w:color="auto" w:fill="auto"/>
            <w:vAlign w:val="center"/>
          </w:tcPr>
          <w:p w14:paraId="1095C7D5">
            <w:pPr>
              <w:spacing w:line="240" w:lineRule="exact"/>
              <w:rPr>
                <w:rFonts w:hint="eastAsia" w:ascii="宋体" w:hAnsi="宋体" w:cs="宋体"/>
                <w:sz w:val="18"/>
                <w:szCs w:val="18"/>
              </w:rPr>
            </w:pPr>
            <w:r>
              <w:rPr>
                <w:rFonts w:hint="eastAsia" w:ascii="宋体" w:hAnsi="宋体" w:cs="宋体"/>
                <w:sz w:val="18"/>
                <w:szCs w:val="18"/>
              </w:rPr>
              <w:t>通识素养类（查看当季课表）</w:t>
            </w:r>
          </w:p>
        </w:tc>
        <w:tc>
          <w:tcPr>
            <w:tcW w:w="480" w:type="dxa"/>
            <w:shd w:val="clear" w:color="auto" w:fill="auto"/>
            <w:vAlign w:val="center"/>
          </w:tcPr>
          <w:p w14:paraId="5D1FFD56">
            <w:pPr>
              <w:spacing w:line="240" w:lineRule="exact"/>
              <w:jc w:val="center"/>
              <w:rPr>
                <w:rFonts w:hint="eastAsia" w:ascii="宋体" w:hAnsi="宋体" w:cs="宋体"/>
                <w:sz w:val="18"/>
                <w:szCs w:val="18"/>
              </w:rPr>
            </w:pPr>
          </w:p>
        </w:tc>
        <w:tc>
          <w:tcPr>
            <w:tcW w:w="480" w:type="dxa"/>
            <w:shd w:val="clear" w:color="auto" w:fill="auto"/>
            <w:vAlign w:val="center"/>
          </w:tcPr>
          <w:p w14:paraId="2F46A69B">
            <w:pPr>
              <w:spacing w:line="240" w:lineRule="exact"/>
              <w:jc w:val="center"/>
              <w:rPr>
                <w:rFonts w:hint="eastAsia" w:ascii="宋体" w:hAnsi="宋体" w:cs="宋体"/>
                <w:sz w:val="18"/>
                <w:szCs w:val="18"/>
              </w:rPr>
            </w:pPr>
          </w:p>
        </w:tc>
        <w:tc>
          <w:tcPr>
            <w:tcW w:w="648" w:type="dxa"/>
            <w:shd w:val="clear" w:color="auto" w:fill="auto"/>
            <w:vAlign w:val="center"/>
          </w:tcPr>
          <w:p w14:paraId="44726465">
            <w:pPr>
              <w:spacing w:line="240" w:lineRule="exact"/>
              <w:jc w:val="center"/>
              <w:rPr>
                <w:rFonts w:hint="eastAsia" w:ascii="宋体" w:hAnsi="宋体" w:cs="宋体"/>
                <w:sz w:val="18"/>
                <w:szCs w:val="18"/>
              </w:rPr>
            </w:pPr>
          </w:p>
        </w:tc>
        <w:tc>
          <w:tcPr>
            <w:tcW w:w="649" w:type="dxa"/>
            <w:gridSpan w:val="2"/>
            <w:shd w:val="clear" w:color="auto" w:fill="auto"/>
            <w:vAlign w:val="center"/>
          </w:tcPr>
          <w:p w14:paraId="73825998">
            <w:pPr>
              <w:spacing w:line="240" w:lineRule="exact"/>
              <w:jc w:val="center"/>
              <w:rPr>
                <w:rFonts w:hint="eastAsia" w:ascii="宋体" w:hAnsi="宋体" w:cs="宋体"/>
                <w:sz w:val="18"/>
                <w:szCs w:val="18"/>
              </w:rPr>
            </w:pPr>
            <w:r>
              <w:rPr>
                <w:rFonts w:hint="eastAsia" w:ascii="宋体" w:hAnsi="宋体" w:cs="宋体"/>
                <w:sz w:val="18"/>
                <w:szCs w:val="18"/>
              </w:rPr>
              <w:t>考查</w:t>
            </w:r>
          </w:p>
        </w:tc>
        <w:tc>
          <w:tcPr>
            <w:tcW w:w="1148" w:type="dxa"/>
            <w:shd w:val="clear" w:color="auto" w:fill="auto"/>
            <w:vAlign w:val="center"/>
          </w:tcPr>
          <w:p w14:paraId="6AB4136D">
            <w:pPr>
              <w:spacing w:line="240" w:lineRule="exact"/>
              <w:jc w:val="center"/>
              <w:rPr>
                <w:rFonts w:hint="eastAsia" w:ascii="宋体" w:hAnsi="宋体" w:cs="宋体"/>
                <w:sz w:val="18"/>
                <w:szCs w:val="18"/>
              </w:rPr>
            </w:pPr>
            <w:r>
              <w:rPr>
                <w:rFonts w:hint="eastAsia" w:ascii="宋体" w:hAnsi="宋体" w:cs="宋体"/>
                <w:sz w:val="18"/>
                <w:szCs w:val="18"/>
              </w:rPr>
              <w:t>至少2学分</w:t>
            </w:r>
          </w:p>
        </w:tc>
      </w:tr>
      <w:tr w14:paraId="0892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restart"/>
            <w:shd w:val="clear" w:color="auto" w:fill="auto"/>
            <w:vAlign w:val="center"/>
          </w:tcPr>
          <w:p w14:paraId="35CFD6AA">
            <w:pPr>
              <w:spacing w:line="240" w:lineRule="exact"/>
              <w:jc w:val="center"/>
              <w:rPr>
                <w:rFonts w:hint="eastAsia" w:ascii="宋体" w:hAnsi="宋体" w:cs="宋体"/>
                <w:sz w:val="18"/>
                <w:szCs w:val="18"/>
              </w:rPr>
            </w:pPr>
            <w:r>
              <w:rPr>
                <w:rFonts w:hint="eastAsia" w:ascii="宋体" w:hAnsi="宋体" w:cs="宋体"/>
                <w:sz w:val="18"/>
                <w:szCs w:val="18"/>
              </w:rPr>
              <w:t>学科</w:t>
            </w:r>
          </w:p>
          <w:p w14:paraId="016AFB46">
            <w:pPr>
              <w:spacing w:line="240" w:lineRule="exact"/>
              <w:jc w:val="center"/>
              <w:rPr>
                <w:rFonts w:hint="eastAsia" w:ascii="宋体" w:hAnsi="宋体" w:cs="宋体"/>
                <w:sz w:val="18"/>
                <w:szCs w:val="18"/>
              </w:rPr>
            </w:pPr>
            <w:r>
              <w:rPr>
                <w:rFonts w:hint="eastAsia" w:ascii="宋体" w:hAnsi="宋体" w:cs="宋体"/>
                <w:sz w:val="18"/>
                <w:szCs w:val="18"/>
              </w:rPr>
              <w:t>基础</w:t>
            </w:r>
          </w:p>
          <w:p w14:paraId="003652CC">
            <w:pPr>
              <w:spacing w:line="240" w:lineRule="exact"/>
              <w:jc w:val="center"/>
              <w:rPr>
                <w:rFonts w:hint="eastAsia" w:ascii="宋体" w:hAnsi="宋体" w:cs="宋体"/>
                <w:sz w:val="18"/>
                <w:szCs w:val="18"/>
              </w:rPr>
            </w:pPr>
            <w:r>
              <w:rPr>
                <w:rFonts w:hint="eastAsia" w:ascii="宋体" w:hAnsi="宋体" w:cs="宋体"/>
                <w:sz w:val="18"/>
                <w:szCs w:val="18"/>
              </w:rPr>
              <w:t>课</w:t>
            </w:r>
          </w:p>
        </w:tc>
        <w:tc>
          <w:tcPr>
            <w:tcW w:w="960" w:type="dxa"/>
            <w:shd w:val="clear" w:color="auto" w:fill="auto"/>
            <w:vAlign w:val="center"/>
          </w:tcPr>
          <w:p w14:paraId="3F130F96">
            <w:pPr>
              <w:spacing w:line="240" w:lineRule="exact"/>
              <w:rPr>
                <w:rFonts w:hint="eastAsia" w:ascii="宋体" w:hAnsi="宋体" w:cs="宋体"/>
                <w:sz w:val="18"/>
                <w:szCs w:val="18"/>
              </w:rPr>
            </w:pPr>
          </w:p>
        </w:tc>
        <w:tc>
          <w:tcPr>
            <w:tcW w:w="3765" w:type="dxa"/>
            <w:gridSpan w:val="4"/>
            <w:shd w:val="clear" w:color="auto" w:fill="auto"/>
            <w:vAlign w:val="center"/>
          </w:tcPr>
          <w:p w14:paraId="5949CAAA">
            <w:pPr>
              <w:spacing w:line="240" w:lineRule="exact"/>
              <w:rPr>
                <w:rFonts w:hint="eastAsia" w:ascii="宋体" w:hAnsi="宋体" w:cs="宋体"/>
                <w:sz w:val="18"/>
                <w:szCs w:val="18"/>
              </w:rPr>
            </w:pPr>
            <w:r>
              <w:rPr>
                <w:rFonts w:hint="eastAsia" w:ascii="宋体" w:hAnsi="宋体" w:cs="宋体"/>
                <w:color w:val="FF0000"/>
                <w:sz w:val="18"/>
                <w:szCs w:val="18"/>
              </w:rPr>
              <w:t>一级学科平台课1</w:t>
            </w:r>
          </w:p>
        </w:tc>
        <w:tc>
          <w:tcPr>
            <w:tcW w:w="480" w:type="dxa"/>
            <w:shd w:val="clear" w:color="auto" w:fill="auto"/>
            <w:vAlign w:val="center"/>
          </w:tcPr>
          <w:p w14:paraId="7EF0AFAD">
            <w:pPr>
              <w:spacing w:line="240" w:lineRule="exact"/>
              <w:jc w:val="center"/>
              <w:rPr>
                <w:rFonts w:hint="eastAsia" w:ascii="宋体" w:hAnsi="宋体" w:cs="宋体"/>
                <w:sz w:val="18"/>
                <w:szCs w:val="18"/>
              </w:rPr>
            </w:pPr>
          </w:p>
        </w:tc>
        <w:tc>
          <w:tcPr>
            <w:tcW w:w="480" w:type="dxa"/>
            <w:shd w:val="clear" w:color="auto" w:fill="auto"/>
            <w:vAlign w:val="center"/>
          </w:tcPr>
          <w:p w14:paraId="72906A78">
            <w:pPr>
              <w:spacing w:line="240" w:lineRule="exact"/>
              <w:jc w:val="center"/>
              <w:rPr>
                <w:rFonts w:hint="eastAsia" w:ascii="宋体" w:hAnsi="宋体" w:cs="宋体"/>
                <w:sz w:val="18"/>
                <w:szCs w:val="18"/>
              </w:rPr>
            </w:pPr>
          </w:p>
        </w:tc>
        <w:tc>
          <w:tcPr>
            <w:tcW w:w="648" w:type="dxa"/>
            <w:shd w:val="clear" w:color="auto" w:fill="auto"/>
            <w:vAlign w:val="center"/>
          </w:tcPr>
          <w:p w14:paraId="295169B8">
            <w:pPr>
              <w:spacing w:line="240" w:lineRule="exact"/>
              <w:jc w:val="center"/>
              <w:rPr>
                <w:rFonts w:hint="eastAsia" w:ascii="宋体" w:hAnsi="宋体" w:cs="宋体"/>
                <w:sz w:val="18"/>
                <w:szCs w:val="18"/>
              </w:rPr>
            </w:pPr>
          </w:p>
        </w:tc>
        <w:tc>
          <w:tcPr>
            <w:tcW w:w="649" w:type="dxa"/>
            <w:gridSpan w:val="2"/>
            <w:shd w:val="clear" w:color="auto" w:fill="auto"/>
            <w:vAlign w:val="center"/>
          </w:tcPr>
          <w:p w14:paraId="33516F84">
            <w:pPr>
              <w:spacing w:line="240" w:lineRule="exact"/>
              <w:jc w:val="center"/>
              <w:rPr>
                <w:rFonts w:hint="eastAsia" w:ascii="宋体" w:hAnsi="宋体" w:cs="宋体"/>
                <w:sz w:val="18"/>
                <w:szCs w:val="18"/>
              </w:rPr>
            </w:pPr>
          </w:p>
        </w:tc>
        <w:tc>
          <w:tcPr>
            <w:tcW w:w="1148" w:type="dxa"/>
            <w:vMerge w:val="restart"/>
            <w:shd w:val="clear" w:color="auto" w:fill="auto"/>
            <w:vAlign w:val="center"/>
          </w:tcPr>
          <w:p w14:paraId="562FF338">
            <w:pPr>
              <w:spacing w:line="240" w:lineRule="exact"/>
              <w:jc w:val="center"/>
              <w:rPr>
                <w:rFonts w:hint="eastAsia" w:ascii="宋体" w:hAnsi="宋体" w:cs="宋体"/>
                <w:sz w:val="18"/>
                <w:szCs w:val="18"/>
              </w:rPr>
            </w:pPr>
            <w:r>
              <w:rPr>
                <w:rFonts w:hint="eastAsia" w:ascii="宋体" w:hAnsi="宋体" w:cs="宋体"/>
                <w:sz w:val="18"/>
                <w:szCs w:val="18"/>
              </w:rPr>
              <w:t>必修</w:t>
            </w:r>
          </w:p>
        </w:tc>
      </w:tr>
      <w:tr w14:paraId="3D781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025" w:type="dxa"/>
            <w:vMerge w:val="continue"/>
            <w:shd w:val="clear" w:color="auto" w:fill="auto"/>
            <w:vAlign w:val="center"/>
          </w:tcPr>
          <w:p w14:paraId="77E3EF8E">
            <w:pPr>
              <w:spacing w:line="240" w:lineRule="exact"/>
              <w:jc w:val="center"/>
              <w:rPr>
                <w:rFonts w:hint="eastAsia" w:ascii="宋体" w:hAnsi="宋体" w:cs="宋体"/>
                <w:sz w:val="18"/>
                <w:szCs w:val="18"/>
              </w:rPr>
            </w:pPr>
          </w:p>
        </w:tc>
        <w:tc>
          <w:tcPr>
            <w:tcW w:w="960" w:type="dxa"/>
            <w:shd w:val="clear" w:color="auto" w:fill="auto"/>
            <w:vAlign w:val="center"/>
          </w:tcPr>
          <w:p w14:paraId="7E6A074E">
            <w:pPr>
              <w:spacing w:line="240" w:lineRule="exact"/>
              <w:rPr>
                <w:rFonts w:hint="eastAsia" w:ascii="宋体" w:hAnsi="宋体" w:cs="宋体"/>
                <w:sz w:val="18"/>
                <w:szCs w:val="18"/>
              </w:rPr>
            </w:pPr>
          </w:p>
        </w:tc>
        <w:tc>
          <w:tcPr>
            <w:tcW w:w="3765" w:type="dxa"/>
            <w:gridSpan w:val="4"/>
            <w:shd w:val="clear" w:color="auto" w:fill="auto"/>
            <w:vAlign w:val="center"/>
          </w:tcPr>
          <w:p w14:paraId="44A72AC1">
            <w:pPr>
              <w:spacing w:line="240" w:lineRule="exact"/>
              <w:rPr>
                <w:rFonts w:hint="eastAsia" w:ascii="宋体" w:hAnsi="宋体" w:cs="宋体"/>
                <w:sz w:val="18"/>
                <w:szCs w:val="18"/>
              </w:rPr>
            </w:pPr>
            <w:r>
              <w:rPr>
                <w:rFonts w:hint="eastAsia" w:ascii="宋体" w:hAnsi="宋体" w:cs="宋体"/>
                <w:color w:val="FF0000"/>
                <w:sz w:val="18"/>
                <w:szCs w:val="18"/>
              </w:rPr>
              <w:t>一级学科平台课2</w:t>
            </w:r>
          </w:p>
        </w:tc>
        <w:tc>
          <w:tcPr>
            <w:tcW w:w="480" w:type="dxa"/>
            <w:shd w:val="clear" w:color="auto" w:fill="auto"/>
            <w:vAlign w:val="center"/>
          </w:tcPr>
          <w:p w14:paraId="5C200BD9">
            <w:pPr>
              <w:spacing w:line="240" w:lineRule="exact"/>
              <w:jc w:val="center"/>
              <w:rPr>
                <w:rFonts w:hint="eastAsia" w:ascii="宋体" w:hAnsi="宋体" w:cs="宋体"/>
                <w:sz w:val="18"/>
                <w:szCs w:val="18"/>
              </w:rPr>
            </w:pPr>
          </w:p>
        </w:tc>
        <w:tc>
          <w:tcPr>
            <w:tcW w:w="480" w:type="dxa"/>
            <w:shd w:val="clear" w:color="auto" w:fill="auto"/>
            <w:vAlign w:val="center"/>
          </w:tcPr>
          <w:p w14:paraId="54736696">
            <w:pPr>
              <w:spacing w:line="240" w:lineRule="exact"/>
              <w:jc w:val="center"/>
              <w:rPr>
                <w:rFonts w:hint="eastAsia" w:ascii="宋体" w:hAnsi="宋体" w:cs="宋体"/>
                <w:sz w:val="18"/>
                <w:szCs w:val="18"/>
              </w:rPr>
            </w:pPr>
          </w:p>
        </w:tc>
        <w:tc>
          <w:tcPr>
            <w:tcW w:w="648" w:type="dxa"/>
            <w:shd w:val="clear" w:color="auto" w:fill="auto"/>
            <w:vAlign w:val="center"/>
          </w:tcPr>
          <w:p w14:paraId="6A3371C4">
            <w:pPr>
              <w:spacing w:line="240" w:lineRule="exact"/>
              <w:jc w:val="center"/>
              <w:rPr>
                <w:rFonts w:hint="eastAsia" w:ascii="宋体" w:hAnsi="宋体" w:cs="宋体"/>
                <w:sz w:val="18"/>
                <w:szCs w:val="18"/>
              </w:rPr>
            </w:pPr>
          </w:p>
        </w:tc>
        <w:tc>
          <w:tcPr>
            <w:tcW w:w="649" w:type="dxa"/>
            <w:gridSpan w:val="2"/>
            <w:shd w:val="clear" w:color="auto" w:fill="auto"/>
            <w:vAlign w:val="center"/>
          </w:tcPr>
          <w:p w14:paraId="52A04DE9">
            <w:pPr>
              <w:spacing w:line="240" w:lineRule="exact"/>
              <w:jc w:val="center"/>
              <w:rPr>
                <w:rFonts w:hint="eastAsia" w:ascii="宋体" w:hAnsi="宋体" w:cs="宋体"/>
                <w:sz w:val="18"/>
                <w:szCs w:val="18"/>
              </w:rPr>
            </w:pPr>
          </w:p>
        </w:tc>
        <w:tc>
          <w:tcPr>
            <w:tcW w:w="1148" w:type="dxa"/>
            <w:vMerge w:val="continue"/>
            <w:shd w:val="clear" w:color="auto" w:fill="auto"/>
            <w:vAlign w:val="center"/>
          </w:tcPr>
          <w:p w14:paraId="6AD9B816">
            <w:pPr>
              <w:spacing w:line="240" w:lineRule="exact"/>
              <w:jc w:val="center"/>
              <w:rPr>
                <w:rFonts w:hint="eastAsia" w:ascii="宋体" w:hAnsi="宋体" w:cs="宋体"/>
                <w:sz w:val="18"/>
                <w:szCs w:val="18"/>
              </w:rPr>
            </w:pPr>
          </w:p>
        </w:tc>
      </w:tr>
      <w:tr w14:paraId="2EB77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43651741">
            <w:pPr>
              <w:spacing w:line="240" w:lineRule="exact"/>
              <w:jc w:val="center"/>
              <w:rPr>
                <w:rFonts w:hint="eastAsia" w:ascii="宋体" w:hAnsi="宋体" w:cs="宋体"/>
                <w:sz w:val="18"/>
                <w:szCs w:val="18"/>
              </w:rPr>
            </w:pPr>
          </w:p>
        </w:tc>
        <w:tc>
          <w:tcPr>
            <w:tcW w:w="960" w:type="dxa"/>
            <w:shd w:val="clear" w:color="auto" w:fill="auto"/>
            <w:vAlign w:val="center"/>
          </w:tcPr>
          <w:p w14:paraId="183A002B">
            <w:pPr>
              <w:spacing w:line="240" w:lineRule="exact"/>
              <w:rPr>
                <w:rFonts w:hint="eastAsia" w:ascii="宋体" w:hAnsi="宋体" w:cs="宋体"/>
                <w:sz w:val="18"/>
                <w:szCs w:val="18"/>
              </w:rPr>
            </w:pPr>
          </w:p>
        </w:tc>
        <w:tc>
          <w:tcPr>
            <w:tcW w:w="3765" w:type="dxa"/>
            <w:gridSpan w:val="4"/>
            <w:shd w:val="clear" w:color="auto" w:fill="auto"/>
            <w:vAlign w:val="center"/>
          </w:tcPr>
          <w:p w14:paraId="04252626">
            <w:pPr>
              <w:spacing w:line="240" w:lineRule="exact"/>
              <w:rPr>
                <w:rFonts w:hint="eastAsia" w:ascii="宋体" w:hAnsi="宋体" w:cs="宋体"/>
                <w:sz w:val="18"/>
                <w:szCs w:val="18"/>
              </w:rPr>
            </w:pPr>
            <w:r>
              <w:rPr>
                <w:rFonts w:hint="eastAsia" w:ascii="宋体" w:hAnsi="宋体" w:cs="宋体"/>
                <w:color w:val="FF0000"/>
                <w:sz w:val="18"/>
                <w:szCs w:val="18"/>
              </w:rPr>
              <w:t>研究方法课</w:t>
            </w:r>
          </w:p>
        </w:tc>
        <w:tc>
          <w:tcPr>
            <w:tcW w:w="480" w:type="dxa"/>
            <w:shd w:val="clear" w:color="auto" w:fill="auto"/>
            <w:vAlign w:val="center"/>
          </w:tcPr>
          <w:p w14:paraId="20353FF2">
            <w:pPr>
              <w:spacing w:line="240" w:lineRule="exact"/>
              <w:jc w:val="center"/>
              <w:rPr>
                <w:rFonts w:hint="eastAsia" w:ascii="宋体" w:hAnsi="宋体" w:cs="宋体"/>
                <w:sz w:val="18"/>
                <w:szCs w:val="18"/>
              </w:rPr>
            </w:pPr>
          </w:p>
        </w:tc>
        <w:tc>
          <w:tcPr>
            <w:tcW w:w="480" w:type="dxa"/>
            <w:shd w:val="clear" w:color="auto" w:fill="auto"/>
            <w:vAlign w:val="center"/>
          </w:tcPr>
          <w:p w14:paraId="35E2ECF9">
            <w:pPr>
              <w:spacing w:line="240" w:lineRule="exact"/>
              <w:jc w:val="center"/>
              <w:rPr>
                <w:rFonts w:hint="eastAsia" w:ascii="宋体" w:hAnsi="宋体" w:cs="宋体"/>
                <w:sz w:val="18"/>
                <w:szCs w:val="18"/>
              </w:rPr>
            </w:pPr>
          </w:p>
        </w:tc>
        <w:tc>
          <w:tcPr>
            <w:tcW w:w="648" w:type="dxa"/>
            <w:shd w:val="clear" w:color="auto" w:fill="auto"/>
            <w:vAlign w:val="center"/>
          </w:tcPr>
          <w:p w14:paraId="5DA9DFED">
            <w:pPr>
              <w:spacing w:line="240" w:lineRule="exact"/>
              <w:jc w:val="center"/>
              <w:rPr>
                <w:rFonts w:hint="eastAsia" w:ascii="宋体" w:hAnsi="宋体" w:cs="宋体"/>
                <w:sz w:val="18"/>
                <w:szCs w:val="18"/>
              </w:rPr>
            </w:pPr>
          </w:p>
        </w:tc>
        <w:tc>
          <w:tcPr>
            <w:tcW w:w="649" w:type="dxa"/>
            <w:gridSpan w:val="2"/>
            <w:shd w:val="clear" w:color="auto" w:fill="auto"/>
            <w:vAlign w:val="center"/>
          </w:tcPr>
          <w:p w14:paraId="59006E46">
            <w:pPr>
              <w:spacing w:line="240" w:lineRule="exact"/>
              <w:jc w:val="center"/>
              <w:rPr>
                <w:rFonts w:hint="eastAsia" w:ascii="宋体" w:hAnsi="宋体" w:cs="宋体"/>
                <w:sz w:val="18"/>
                <w:szCs w:val="18"/>
              </w:rPr>
            </w:pPr>
          </w:p>
        </w:tc>
        <w:tc>
          <w:tcPr>
            <w:tcW w:w="1148" w:type="dxa"/>
            <w:vMerge w:val="continue"/>
            <w:shd w:val="clear" w:color="auto" w:fill="auto"/>
            <w:vAlign w:val="center"/>
          </w:tcPr>
          <w:p w14:paraId="009351D8">
            <w:pPr>
              <w:spacing w:line="240" w:lineRule="exact"/>
              <w:jc w:val="center"/>
              <w:rPr>
                <w:rFonts w:hint="eastAsia" w:ascii="宋体" w:hAnsi="宋体" w:cs="宋体"/>
                <w:sz w:val="18"/>
                <w:szCs w:val="18"/>
              </w:rPr>
            </w:pPr>
          </w:p>
        </w:tc>
      </w:tr>
      <w:tr w14:paraId="492C7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restart"/>
            <w:shd w:val="clear" w:color="auto" w:fill="auto"/>
            <w:vAlign w:val="center"/>
          </w:tcPr>
          <w:p w14:paraId="4FCA6461">
            <w:pPr>
              <w:spacing w:line="240" w:lineRule="exact"/>
              <w:jc w:val="center"/>
              <w:rPr>
                <w:rFonts w:hint="eastAsia" w:ascii="宋体" w:hAnsi="宋体" w:cs="宋体"/>
                <w:sz w:val="18"/>
                <w:szCs w:val="18"/>
              </w:rPr>
            </w:pPr>
            <w:r>
              <w:rPr>
                <w:rFonts w:hint="eastAsia" w:ascii="宋体" w:hAnsi="宋体" w:cs="宋体"/>
                <w:sz w:val="18"/>
                <w:szCs w:val="18"/>
              </w:rPr>
              <w:t>学科</w:t>
            </w:r>
          </w:p>
          <w:p w14:paraId="2279CDD2">
            <w:pPr>
              <w:spacing w:line="240" w:lineRule="exact"/>
              <w:jc w:val="center"/>
              <w:rPr>
                <w:rFonts w:hint="eastAsia" w:ascii="宋体" w:hAnsi="宋体" w:cs="宋体"/>
                <w:sz w:val="18"/>
                <w:szCs w:val="18"/>
              </w:rPr>
            </w:pPr>
            <w:r>
              <w:rPr>
                <w:rFonts w:hint="eastAsia" w:ascii="宋体" w:hAnsi="宋体" w:cs="宋体"/>
                <w:sz w:val="18"/>
                <w:szCs w:val="18"/>
              </w:rPr>
              <w:t>方向</w:t>
            </w:r>
          </w:p>
          <w:p w14:paraId="35D9B4BA">
            <w:pPr>
              <w:spacing w:line="240" w:lineRule="exact"/>
              <w:jc w:val="center"/>
              <w:rPr>
                <w:rFonts w:hint="eastAsia" w:ascii="宋体" w:hAnsi="宋体" w:cs="宋体"/>
                <w:sz w:val="18"/>
                <w:szCs w:val="18"/>
              </w:rPr>
            </w:pPr>
            <w:r>
              <w:rPr>
                <w:rFonts w:hint="eastAsia" w:ascii="宋体" w:hAnsi="宋体" w:cs="宋体"/>
                <w:sz w:val="18"/>
                <w:szCs w:val="18"/>
              </w:rPr>
              <w:t>课</w:t>
            </w:r>
          </w:p>
        </w:tc>
        <w:tc>
          <w:tcPr>
            <w:tcW w:w="960" w:type="dxa"/>
            <w:shd w:val="clear" w:color="auto" w:fill="auto"/>
            <w:vAlign w:val="center"/>
          </w:tcPr>
          <w:p w14:paraId="7BF70953">
            <w:pPr>
              <w:spacing w:line="240" w:lineRule="exact"/>
              <w:rPr>
                <w:rFonts w:hint="eastAsia" w:ascii="宋体" w:hAnsi="宋体" w:cs="宋体"/>
                <w:sz w:val="18"/>
                <w:szCs w:val="18"/>
              </w:rPr>
            </w:pPr>
          </w:p>
        </w:tc>
        <w:tc>
          <w:tcPr>
            <w:tcW w:w="3765" w:type="dxa"/>
            <w:gridSpan w:val="4"/>
            <w:shd w:val="clear" w:color="auto" w:fill="auto"/>
            <w:vAlign w:val="center"/>
          </w:tcPr>
          <w:p w14:paraId="4F2DB97A">
            <w:pPr>
              <w:spacing w:line="240" w:lineRule="exact"/>
              <w:rPr>
                <w:rFonts w:hint="eastAsia" w:ascii="宋体" w:hAnsi="宋体" w:cs="宋体"/>
                <w:sz w:val="18"/>
                <w:szCs w:val="18"/>
              </w:rPr>
            </w:pPr>
            <w:r>
              <w:rPr>
                <w:rFonts w:hint="eastAsia" w:ascii="宋体" w:hAnsi="宋体" w:cs="宋体"/>
                <w:sz w:val="18"/>
                <w:szCs w:val="18"/>
              </w:rPr>
              <w:t>文献阅读和论文写作</w:t>
            </w:r>
          </w:p>
        </w:tc>
        <w:tc>
          <w:tcPr>
            <w:tcW w:w="480" w:type="dxa"/>
            <w:shd w:val="clear" w:color="auto" w:fill="auto"/>
            <w:vAlign w:val="center"/>
          </w:tcPr>
          <w:p w14:paraId="28314EC5">
            <w:pPr>
              <w:spacing w:line="240" w:lineRule="exact"/>
              <w:jc w:val="center"/>
              <w:rPr>
                <w:rFonts w:hint="eastAsia" w:ascii="宋体" w:hAnsi="宋体" w:cs="宋体"/>
                <w:sz w:val="18"/>
                <w:szCs w:val="18"/>
              </w:rPr>
            </w:pPr>
            <w:r>
              <w:rPr>
                <w:rFonts w:hint="eastAsia" w:ascii="宋体" w:hAnsi="宋体" w:cs="宋体"/>
                <w:sz w:val="18"/>
                <w:szCs w:val="18"/>
              </w:rPr>
              <w:t>2</w:t>
            </w:r>
          </w:p>
        </w:tc>
        <w:tc>
          <w:tcPr>
            <w:tcW w:w="480" w:type="dxa"/>
            <w:shd w:val="clear" w:color="auto" w:fill="auto"/>
            <w:vAlign w:val="center"/>
          </w:tcPr>
          <w:p w14:paraId="06A7A00E">
            <w:pPr>
              <w:spacing w:line="240" w:lineRule="exact"/>
              <w:jc w:val="center"/>
              <w:rPr>
                <w:rFonts w:hint="eastAsia" w:ascii="宋体" w:hAnsi="宋体" w:cs="宋体"/>
                <w:sz w:val="18"/>
                <w:szCs w:val="18"/>
              </w:rPr>
            </w:pPr>
            <w:r>
              <w:rPr>
                <w:rFonts w:hint="eastAsia" w:ascii="宋体" w:hAnsi="宋体" w:cs="宋体"/>
                <w:sz w:val="18"/>
                <w:szCs w:val="18"/>
              </w:rPr>
              <w:t>32</w:t>
            </w:r>
          </w:p>
        </w:tc>
        <w:tc>
          <w:tcPr>
            <w:tcW w:w="648" w:type="dxa"/>
            <w:shd w:val="clear" w:color="auto" w:fill="auto"/>
            <w:vAlign w:val="center"/>
          </w:tcPr>
          <w:p w14:paraId="67B3ED4F">
            <w:pPr>
              <w:spacing w:line="240" w:lineRule="exact"/>
              <w:jc w:val="center"/>
              <w:rPr>
                <w:rFonts w:hint="eastAsia" w:ascii="宋体" w:hAnsi="宋体" w:cs="宋体"/>
                <w:sz w:val="18"/>
                <w:szCs w:val="18"/>
              </w:rPr>
            </w:pPr>
          </w:p>
        </w:tc>
        <w:tc>
          <w:tcPr>
            <w:tcW w:w="649" w:type="dxa"/>
            <w:gridSpan w:val="2"/>
            <w:shd w:val="clear" w:color="auto" w:fill="auto"/>
            <w:vAlign w:val="center"/>
          </w:tcPr>
          <w:p w14:paraId="7CA3E0B0">
            <w:pPr>
              <w:spacing w:line="240" w:lineRule="exact"/>
              <w:jc w:val="center"/>
              <w:rPr>
                <w:rFonts w:hint="eastAsia" w:ascii="宋体" w:hAnsi="宋体" w:cs="宋体"/>
                <w:sz w:val="18"/>
                <w:szCs w:val="18"/>
              </w:rPr>
            </w:pPr>
          </w:p>
        </w:tc>
        <w:tc>
          <w:tcPr>
            <w:tcW w:w="1148" w:type="dxa"/>
            <w:shd w:val="clear" w:color="auto" w:fill="auto"/>
            <w:vAlign w:val="center"/>
          </w:tcPr>
          <w:p w14:paraId="35EFBCD8">
            <w:pPr>
              <w:spacing w:line="240" w:lineRule="exact"/>
              <w:jc w:val="center"/>
              <w:rPr>
                <w:rFonts w:hint="eastAsia" w:ascii="宋体" w:hAnsi="宋体" w:cs="宋体"/>
                <w:sz w:val="18"/>
                <w:szCs w:val="18"/>
              </w:rPr>
            </w:pPr>
            <w:r>
              <w:rPr>
                <w:rFonts w:hint="eastAsia" w:ascii="宋体" w:hAnsi="宋体" w:cs="宋体"/>
                <w:sz w:val="18"/>
                <w:szCs w:val="18"/>
              </w:rPr>
              <w:t>必修</w:t>
            </w:r>
          </w:p>
        </w:tc>
      </w:tr>
      <w:tr w14:paraId="2A88E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4AB1A9D2">
            <w:pPr>
              <w:spacing w:line="240" w:lineRule="exact"/>
              <w:jc w:val="center"/>
              <w:rPr>
                <w:rFonts w:hint="eastAsia" w:ascii="宋体" w:hAnsi="宋体" w:cs="宋体"/>
                <w:sz w:val="18"/>
                <w:szCs w:val="18"/>
              </w:rPr>
            </w:pPr>
          </w:p>
        </w:tc>
        <w:tc>
          <w:tcPr>
            <w:tcW w:w="960" w:type="dxa"/>
            <w:shd w:val="clear" w:color="auto" w:fill="auto"/>
            <w:vAlign w:val="center"/>
          </w:tcPr>
          <w:p w14:paraId="1CCCBD46">
            <w:pPr>
              <w:spacing w:line="240" w:lineRule="exact"/>
              <w:rPr>
                <w:rFonts w:hint="eastAsia" w:ascii="宋体" w:hAnsi="宋体" w:cs="宋体"/>
                <w:sz w:val="18"/>
                <w:szCs w:val="18"/>
              </w:rPr>
            </w:pPr>
          </w:p>
        </w:tc>
        <w:tc>
          <w:tcPr>
            <w:tcW w:w="357" w:type="dxa"/>
            <w:vMerge w:val="restart"/>
            <w:shd w:val="clear" w:color="auto" w:fill="auto"/>
            <w:vAlign w:val="center"/>
          </w:tcPr>
          <w:p w14:paraId="7585F40D">
            <w:pPr>
              <w:spacing w:line="240" w:lineRule="exact"/>
              <w:jc w:val="center"/>
              <w:rPr>
                <w:rFonts w:hint="eastAsia" w:ascii="宋体" w:hAnsi="宋体" w:cs="宋体"/>
                <w:sz w:val="18"/>
                <w:szCs w:val="18"/>
              </w:rPr>
            </w:pPr>
            <w:r>
              <w:rPr>
                <w:rFonts w:hint="eastAsia" w:ascii="宋体" w:hAnsi="宋体" w:cs="宋体"/>
                <w:sz w:val="18"/>
                <w:szCs w:val="18"/>
              </w:rPr>
              <w:t>方</w:t>
            </w:r>
          </w:p>
          <w:p w14:paraId="2EF09DD2">
            <w:pPr>
              <w:spacing w:line="240" w:lineRule="exact"/>
              <w:jc w:val="center"/>
              <w:rPr>
                <w:rFonts w:hint="eastAsia" w:ascii="宋体" w:hAnsi="宋体" w:cs="宋体"/>
                <w:sz w:val="18"/>
                <w:szCs w:val="18"/>
              </w:rPr>
            </w:pPr>
            <w:r>
              <w:rPr>
                <w:rFonts w:hint="eastAsia" w:ascii="宋体" w:hAnsi="宋体" w:cs="宋体"/>
                <w:sz w:val="18"/>
                <w:szCs w:val="18"/>
              </w:rPr>
              <w:t>向</w:t>
            </w:r>
          </w:p>
          <w:p w14:paraId="5FE347F2">
            <w:pPr>
              <w:spacing w:line="240" w:lineRule="exact"/>
              <w:jc w:val="center"/>
              <w:rPr>
                <w:rFonts w:hint="eastAsia" w:ascii="宋体" w:hAnsi="宋体" w:cs="宋体"/>
                <w:sz w:val="18"/>
                <w:szCs w:val="18"/>
              </w:rPr>
            </w:pPr>
            <w:r>
              <w:rPr>
                <w:rFonts w:hint="eastAsia" w:ascii="宋体" w:hAnsi="宋体" w:cs="宋体"/>
                <w:sz w:val="18"/>
                <w:szCs w:val="18"/>
              </w:rPr>
              <w:t>1</w:t>
            </w:r>
          </w:p>
        </w:tc>
        <w:tc>
          <w:tcPr>
            <w:tcW w:w="3408" w:type="dxa"/>
            <w:gridSpan w:val="3"/>
            <w:shd w:val="clear" w:color="auto" w:fill="auto"/>
            <w:vAlign w:val="center"/>
          </w:tcPr>
          <w:p w14:paraId="2D4BF3C5">
            <w:pPr>
              <w:spacing w:line="240" w:lineRule="exact"/>
              <w:rPr>
                <w:rFonts w:hint="eastAsia" w:ascii="宋体" w:hAnsi="宋体" w:cs="宋体"/>
                <w:sz w:val="18"/>
                <w:szCs w:val="18"/>
              </w:rPr>
            </w:pPr>
            <w:r>
              <w:rPr>
                <w:rFonts w:hint="eastAsia" w:ascii="宋体" w:hAnsi="宋体" w:cs="宋体"/>
                <w:color w:val="FF0000"/>
                <w:sz w:val="18"/>
                <w:szCs w:val="18"/>
              </w:rPr>
              <w:t>学科方向课1</w:t>
            </w:r>
          </w:p>
        </w:tc>
        <w:tc>
          <w:tcPr>
            <w:tcW w:w="480" w:type="dxa"/>
            <w:shd w:val="clear" w:color="auto" w:fill="auto"/>
            <w:vAlign w:val="center"/>
          </w:tcPr>
          <w:p w14:paraId="55D392C6">
            <w:pPr>
              <w:spacing w:line="240" w:lineRule="exact"/>
              <w:jc w:val="center"/>
              <w:rPr>
                <w:rFonts w:hint="eastAsia" w:ascii="宋体" w:hAnsi="宋体" w:cs="宋体"/>
                <w:sz w:val="18"/>
                <w:szCs w:val="18"/>
              </w:rPr>
            </w:pPr>
          </w:p>
        </w:tc>
        <w:tc>
          <w:tcPr>
            <w:tcW w:w="480" w:type="dxa"/>
            <w:shd w:val="clear" w:color="auto" w:fill="auto"/>
            <w:vAlign w:val="center"/>
          </w:tcPr>
          <w:p w14:paraId="30B29756">
            <w:pPr>
              <w:spacing w:line="240" w:lineRule="exact"/>
              <w:jc w:val="center"/>
              <w:rPr>
                <w:rFonts w:hint="eastAsia" w:ascii="宋体" w:hAnsi="宋体" w:cs="宋体"/>
                <w:sz w:val="18"/>
                <w:szCs w:val="18"/>
              </w:rPr>
            </w:pPr>
          </w:p>
        </w:tc>
        <w:tc>
          <w:tcPr>
            <w:tcW w:w="648" w:type="dxa"/>
            <w:shd w:val="clear" w:color="auto" w:fill="auto"/>
            <w:vAlign w:val="center"/>
          </w:tcPr>
          <w:p w14:paraId="4E649D2D">
            <w:pPr>
              <w:spacing w:line="240" w:lineRule="exact"/>
              <w:jc w:val="center"/>
              <w:rPr>
                <w:rFonts w:hint="eastAsia" w:ascii="宋体" w:hAnsi="宋体" w:cs="宋体"/>
                <w:sz w:val="18"/>
                <w:szCs w:val="18"/>
              </w:rPr>
            </w:pPr>
          </w:p>
        </w:tc>
        <w:tc>
          <w:tcPr>
            <w:tcW w:w="649" w:type="dxa"/>
            <w:gridSpan w:val="2"/>
            <w:shd w:val="clear" w:color="auto" w:fill="auto"/>
            <w:vAlign w:val="center"/>
          </w:tcPr>
          <w:p w14:paraId="04EEA683">
            <w:pPr>
              <w:spacing w:line="240" w:lineRule="exact"/>
              <w:jc w:val="center"/>
              <w:rPr>
                <w:rFonts w:hint="eastAsia" w:ascii="宋体" w:hAnsi="宋体" w:cs="宋体"/>
                <w:sz w:val="18"/>
                <w:szCs w:val="18"/>
              </w:rPr>
            </w:pPr>
          </w:p>
        </w:tc>
        <w:tc>
          <w:tcPr>
            <w:tcW w:w="1148" w:type="dxa"/>
            <w:vMerge w:val="restart"/>
            <w:shd w:val="clear" w:color="auto" w:fill="auto"/>
            <w:vAlign w:val="center"/>
          </w:tcPr>
          <w:p w14:paraId="527696ED">
            <w:pPr>
              <w:spacing w:line="240" w:lineRule="exact"/>
              <w:jc w:val="center"/>
              <w:rPr>
                <w:rFonts w:hint="eastAsia" w:ascii="宋体" w:hAnsi="宋体" w:cs="宋体"/>
                <w:sz w:val="18"/>
                <w:szCs w:val="18"/>
              </w:rPr>
            </w:pPr>
            <w:r>
              <w:rPr>
                <w:rFonts w:hint="eastAsia" w:ascii="宋体" w:hAnsi="宋体" w:cs="宋体"/>
                <w:sz w:val="18"/>
                <w:szCs w:val="18"/>
              </w:rPr>
              <w:t>方向1必修</w:t>
            </w:r>
          </w:p>
        </w:tc>
      </w:tr>
      <w:tr w14:paraId="2704A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617E1FEF">
            <w:pPr>
              <w:spacing w:line="240" w:lineRule="exact"/>
              <w:jc w:val="center"/>
              <w:rPr>
                <w:rFonts w:hint="eastAsia" w:ascii="宋体" w:hAnsi="宋体" w:cs="宋体"/>
                <w:sz w:val="18"/>
                <w:szCs w:val="18"/>
              </w:rPr>
            </w:pPr>
          </w:p>
        </w:tc>
        <w:tc>
          <w:tcPr>
            <w:tcW w:w="960" w:type="dxa"/>
            <w:shd w:val="clear" w:color="auto" w:fill="auto"/>
            <w:vAlign w:val="center"/>
          </w:tcPr>
          <w:p w14:paraId="3E9BF216">
            <w:pPr>
              <w:spacing w:line="240" w:lineRule="exact"/>
              <w:rPr>
                <w:rFonts w:hint="eastAsia" w:ascii="宋体" w:hAnsi="宋体" w:cs="宋体"/>
                <w:sz w:val="18"/>
                <w:szCs w:val="18"/>
              </w:rPr>
            </w:pPr>
          </w:p>
        </w:tc>
        <w:tc>
          <w:tcPr>
            <w:tcW w:w="357" w:type="dxa"/>
            <w:vMerge w:val="continue"/>
            <w:shd w:val="clear" w:color="auto" w:fill="auto"/>
            <w:vAlign w:val="center"/>
          </w:tcPr>
          <w:p w14:paraId="7FA2FCCC">
            <w:pPr>
              <w:spacing w:line="240" w:lineRule="exact"/>
              <w:rPr>
                <w:rFonts w:hint="eastAsia" w:ascii="宋体" w:hAnsi="宋体" w:cs="宋体"/>
                <w:sz w:val="18"/>
                <w:szCs w:val="18"/>
              </w:rPr>
            </w:pPr>
          </w:p>
        </w:tc>
        <w:tc>
          <w:tcPr>
            <w:tcW w:w="3408" w:type="dxa"/>
            <w:gridSpan w:val="3"/>
            <w:shd w:val="clear" w:color="auto" w:fill="auto"/>
            <w:vAlign w:val="center"/>
          </w:tcPr>
          <w:p w14:paraId="2AC910E7">
            <w:pPr>
              <w:spacing w:line="240" w:lineRule="exact"/>
              <w:rPr>
                <w:rFonts w:hint="eastAsia" w:ascii="宋体" w:hAnsi="宋体" w:cs="宋体"/>
                <w:sz w:val="18"/>
                <w:szCs w:val="18"/>
              </w:rPr>
            </w:pPr>
            <w:r>
              <w:rPr>
                <w:rFonts w:hint="eastAsia" w:ascii="宋体" w:hAnsi="宋体" w:cs="宋体"/>
                <w:color w:val="FF0000"/>
                <w:sz w:val="18"/>
                <w:szCs w:val="18"/>
              </w:rPr>
              <w:t>学科方向课2</w:t>
            </w:r>
          </w:p>
        </w:tc>
        <w:tc>
          <w:tcPr>
            <w:tcW w:w="480" w:type="dxa"/>
            <w:shd w:val="clear" w:color="auto" w:fill="auto"/>
            <w:vAlign w:val="center"/>
          </w:tcPr>
          <w:p w14:paraId="7E9A2BE1">
            <w:pPr>
              <w:spacing w:line="240" w:lineRule="exact"/>
              <w:jc w:val="center"/>
              <w:rPr>
                <w:rFonts w:hint="eastAsia" w:ascii="宋体" w:hAnsi="宋体" w:cs="宋体"/>
                <w:sz w:val="18"/>
                <w:szCs w:val="18"/>
              </w:rPr>
            </w:pPr>
          </w:p>
        </w:tc>
        <w:tc>
          <w:tcPr>
            <w:tcW w:w="480" w:type="dxa"/>
            <w:shd w:val="clear" w:color="auto" w:fill="auto"/>
            <w:vAlign w:val="center"/>
          </w:tcPr>
          <w:p w14:paraId="7B925F41">
            <w:pPr>
              <w:spacing w:line="240" w:lineRule="exact"/>
              <w:jc w:val="center"/>
              <w:rPr>
                <w:rFonts w:hint="eastAsia" w:ascii="宋体" w:hAnsi="宋体" w:cs="宋体"/>
                <w:sz w:val="18"/>
                <w:szCs w:val="18"/>
              </w:rPr>
            </w:pPr>
          </w:p>
        </w:tc>
        <w:tc>
          <w:tcPr>
            <w:tcW w:w="648" w:type="dxa"/>
            <w:shd w:val="clear" w:color="auto" w:fill="auto"/>
            <w:vAlign w:val="center"/>
          </w:tcPr>
          <w:p w14:paraId="395D3F05">
            <w:pPr>
              <w:spacing w:line="240" w:lineRule="exact"/>
              <w:jc w:val="center"/>
              <w:rPr>
                <w:rFonts w:hint="eastAsia" w:ascii="宋体" w:hAnsi="宋体" w:cs="宋体"/>
                <w:sz w:val="18"/>
                <w:szCs w:val="18"/>
              </w:rPr>
            </w:pPr>
          </w:p>
        </w:tc>
        <w:tc>
          <w:tcPr>
            <w:tcW w:w="649" w:type="dxa"/>
            <w:gridSpan w:val="2"/>
            <w:shd w:val="clear" w:color="auto" w:fill="auto"/>
            <w:vAlign w:val="center"/>
          </w:tcPr>
          <w:p w14:paraId="494766C7">
            <w:pPr>
              <w:spacing w:line="240" w:lineRule="exact"/>
              <w:jc w:val="center"/>
              <w:rPr>
                <w:rFonts w:hint="eastAsia" w:ascii="宋体" w:hAnsi="宋体" w:cs="宋体"/>
                <w:sz w:val="18"/>
                <w:szCs w:val="18"/>
              </w:rPr>
            </w:pPr>
          </w:p>
        </w:tc>
        <w:tc>
          <w:tcPr>
            <w:tcW w:w="1148" w:type="dxa"/>
            <w:vMerge w:val="continue"/>
            <w:shd w:val="clear" w:color="auto" w:fill="auto"/>
            <w:vAlign w:val="center"/>
          </w:tcPr>
          <w:p w14:paraId="533EB077">
            <w:pPr>
              <w:spacing w:line="240" w:lineRule="exact"/>
              <w:jc w:val="center"/>
              <w:rPr>
                <w:rFonts w:hint="eastAsia" w:ascii="宋体" w:hAnsi="宋体" w:cs="宋体"/>
                <w:sz w:val="18"/>
                <w:szCs w:val="18"/>
              </w:rPr>
            </w:pPr>
          </w:p>
        </w:tc>
      </w:tr>
      <w:tr w14:paraId="7266E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025" w:type="dxa"/>
            <w:vMerge w:val="continue"/>
            <w:shd w:val="clear" w:color="auto" w:fill="auto"/>
            <w:vAlign w:val="center"/>
          </w:tcPr>
          <w:p w14:paraId="79626FAC">
            <w:pPr>
              <w:spacing w:line="240" w:lineRule="exact"/>
              <w:jc w:val="center"/>
              <w:rPr>
                <w:rFonts w:hint="eastAsia" w:ascii="宋体" w:hAnsi="宋体" w:cs="宋体"/>
                <w:sz w:val="18"/>
                <w:szCs w:val="18"/>
              </w:rPr>
            </w:pPr>
          </w:p>
        </w:tc>
        <w:tc>
          <w:tcPr>
            <w:tcW w:w="960" w:type="dxa"/>
            <w:shd w:val="clear" w:color="auto" w:fill="auto"/>
            <w:vAlign w:val="center"/>
          </w:tcPr>
          <w:p w14:paraId="5063041B">
            <w:pPr>
              <w:spacing w:line="240" w:lineRule="exact"/>
              <w:rPr>
                <w:rFonts w:hint="eastAsia" w:ascii="宋体" w:hAnsi="宋体" w:cs="宋体"/>
                <w:sz w:val="18"/>
                <w:szCs w:val="18"/>
              </w:rPr>
            </w:pPr>
          </w:p>
        </w:tc>
        <w:tc>
          <w:tcPr>
            <w:tcW w:w="357" w:type="dxa"/>
            <w:vMerge w:val="restart"/>
            <w:shd w:val="clear" w:color="auto" w:fill="auto"/>
            <w:vAlign w:val="center"/>
          </w:tcPr>
          <w:p w14:paraId="01A16BEF">
            <w:pPr>
              <w:spacing w:line="240" w:lineRule="exact"/>
              <w:jc w:val="center"/>
              <w:rPr>
                <w:rFonts w:hint="eastAsia" w:ascii="宋体" w:hAnsi="宋体" w:cs="宋体"/>
                <w:sz w:val="18"/>
                <w:szCs w:val="18"/>
              </w:rPr>
            </w:pPr>
            <w:r>
              <w:rPr>
                <w:rFonts w:hint="eastAsia" w:ascii="宋体" w:hAnsi="宋体" w:cs="宋体"/>
                <w:sz w:val="18"/>
                <w:szCs w:val="18"/>
              </w:rPr>
              <w:t>方</w:t>
            </w:r>
          </w:p>
          <w:p w14:paraId="28B6676C">
            <w:pPr>
              <w:spacing w:line="240" w:lineRule="exact"/>
              <w:jc w:val="center"/>
              <w:rPr>
                <w:rFonts w:hint="eastAsia" w:ascii="宋体" w:hAnsi="宋体" w:cs="宋体"/>
                <w:sz w:val="18"/>
                <w:szCs w:val="18"/>
              </w:rPr>
            </w:pPr>
            <w:r>
              <w:rPr>
                <w:rFonts w:hint="eastAsia" w:ascii="宋体" w:hAnsi="宋体" w:cs="宋体"/>
                <w:sz w:val="18"/>
                <w:szCs w:val="18"/>
              </w:rPr>
              <w:t>向</w:t>
            </w:r>
          </w:p>
          <w:p w14:paraId="78AA6B88">
            <w:pPr>
              <w:spacing w:line="240" w:lineRule="exact"/>
              <w:jc w:val="center"/>
              <w:rPr>
                <w:rFonts w:hint="eastAsia" w:ascii="宋体" w:hAnsi="宋体" w:cs="宋体"/>
                <w:sz w:val="18"/>
                <w:szCs w:val="18"/>
              </w:rPr>
            </w:pPr>
            <w:r>
              <w:rPr>
                <w:rFonts w:hint="eastAsia" w:ascii="宋体" w:hAnsi="宋体" w:cs="宋体"/>
                <w:sz w:val="18"/>
                <w:szCs w:val="18"/>
              </w:rPr>
              <w:t>2</w:t>
            </w:r>
          </w:p>
        </w:tc>
        <w:tc>
          <w:tcPr>
            <w:tcW w:w="3408" w:type="dxa"/>
            <w:gridSpan w:val="3"/>
            <w:shd w:val="clear" w:color="auto" w:fill="auto"/>
            <w:vAlign w:val="center"/>
          </w:tcPr>
          <w:p w14:paraId="3CEC28D2">
            <w:pPr>
              <w:spacing w:line="240" w:lineRule="exact"/>
              <w:rPr>
                <w:rFonts w:hint="eastAsia" w:ascii="宋体" w:hAnsi="宋体" w:cs="宋体"/>
                <w:sz w:val="18"/>
                <w:szCs w:val="18"/>
              </w:rPr>
            </w:pPr>
            <w:r>
              <w:rPr>
                <w:rFonts w:hint="eastAsia" w:ascii="宋体" w:hAnsi="宋体" w:cs="宋体"/>
                <w:color w:val="FF0000"/>
                <w:sz w:val="18"/>
                <w:szCs w:val="18"/>
              </w:rPr>
              <w:t>学科方向课1</w:t>
            </w:r>
          </w:p>
        </w:tc>
        <w:tc>
          <w:tcPr>
            <w:tcW w:w="480" w:type="dxa"/>
            <w:shd w:val="clear" w:color="auto" w:fill="auto"/>
            <w:vAlign w:val="center"/>
          </w:tcPr>
          <w:p w14:paraId="4AE6CB71">
            <w:pPr>
              <w:spacing w:line="240" w:lineRule="exact"/>
              <w:jc w:val="center"/>
              <w:rPr>
                <w:rFonts w:hint="eastAsia" w:ascii="宋体" w:hAnsi="宋体" w:cs="宋体"/>
                <w:sz w:val="18"/>
                <w:szCs w:val="18"/>
              </w:rPr>
            </w:pPr>
          </w:p>
        </w:tc>
        <w:tc>
          <w:tcPr>
            <w:tcW w:w="480" w:type="dxa"/>
            <w:shd w:val="clear" w:color="auto" w:fill="auto"/>
            <w:vAlign w:val="center"/>
          </w:tcPr>
          <w:p w14:paraId="13178F03">
            <w:pPr>
              <w:spacing w:line="240" w:lineRule="exact"/>
              <w:jc w:val="center"/>
              <w:rPr>
                <w:rFonts w:hint="eastAsia" w:ascii="宋体" w:hAnsi="宋体" w:cs="宋体"/>
                <w:sz w:val="18"/>
                <w:szCs w:val="18"/>
              </w:rPr>
            </w:pPr>
          </w:p>
        </w:tc>
        <w:tc>
          <w:tcPr>
            <w:tcW w:w="648" w:type="dxa"/>
            <w:shd w:val="clear" w:color="auto" w:fill="auto"/>
            <w:vAlign w:val="center"/>
          </w:tcPr>
          <w:p w14:paraId="09D61B38">
            <w:pPr>
              <w:spacing w:line="240" w:lineRule="exact"/>
              <w:jc w:val="center"/>
              <w:rPr>
                <w:rFonts w:hint="eastAsia" w:ascii="宋体" w:hAnsi="宋体" w:cs="宋体"/>
                <w:sz w:val="18"/>
                <w:szCs w:val="18"/>
              </w:rPr>
            </w:pPr>
          </w:p>
        </w:tc>
        <w:tc>
          <w:tcPr>
            <w:tcW w:w="649" w:type="dxa"/>
            <w:gridSpan w:val="2"/>
            <w:shd w:val="clear" w:color="auto" w:fill="auto"/>
            <w:vAlign w:val="center"/>
          </w:tcPr>
          <w:p w14:paraId="75DEDE80">
            <w:pPr>
              <w:spacing w:line="240" w:lineRule="exact"/>
              <w:jc w:val="center"/>
              <w:rPr>
                <w:rFonts w:hint="eastAsia" w:ascii="宋体" w:hAnsi="宋体" w:cs="宋体"/>
                <w:sz w:val="18"/>
                <w:szCs w:val="18"/>
              </w:rPr>
            </w:pPr>
          </w:p>
        </w:tc>
        <w:tc>
          <w:tcPr>
            <w:tcW w:w="1148" w:type="dxa"/>
            <w:vMerge w:val="restart"/>
            <w:shd w:val="clear" w:color="auto" w:fill="auto"/>
            <w:vAlign w:val="center"/>
          </w:tcPr>
          <w:p w14:paraId="020AC652">
            <w:pPr>
              <w:spacing w:line="240" w:lineRule="exact"/>
              <w:jc w:val="center"/>
              <w:rPr>
                <w:rFonts w:hint="eastAsia" w:ascii="宋体" w:hAnsi="宋体" w:cs="宋体"/>
                <w:sz w:val="18"/>
                <w:szCs w:val="18"/>
              </w:rPr>
            </w:pPr>
            <w:r>
              <w:rPr>
                <w:rFonts w:hint="eastAsia" w:ascii="宋体" w:hAnsi="宋体" w:cs="宋体"/>
                <w:sz w:val="18"/>
                <w:szCs w:val="18"/>
              </w:rPr>
              <w:t>方向2必修</w:t>
            </w:r>
          </w:p>
        </w:tc>
      </w:tr>
      <w:tr w14:paraId="2B24D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70DDE711">
            <w:pPr>
              <w:spacing w:line="240" w:lineRule="exact"/>
              <w:jc w:val="center"/>
              <w:rPr>
                <w:rFonts w:hint="eastAsia" w:ascii="宋体" w:hAnsi="宋体" w:cs="宋体"/>
                <w:sz w:val="18"/>
                <w:szCs w:val="18"/>
              </w:rPr>
            </w:pPr>
          </w:p>
        </w:tc>
        <w:tc>
          <w:tcPr>
            <w:tcW w:w="960" w:type="dxa"/>
            <w:shd w:val="clear" w:color="auto" w:fill="auto"/>
            <w:vAlign w:val="center"/>
          </w:tcPr>
          <w:p w14:paraId="0BF65D28">
            <w:pPr>
              <w:spacing w:line="240" w:lineRule="exact"/>
              <w:rPr>
                <w:rFonts w:hint="eastAsia" w:ascii="宋体" w:hAnsi="宋体" w:cs="宋体"/>
                <w:sz w:val="18"/>
                <w:szCs w:val="18"/>
              </w:rPr>
            </w:pPr>
          </w:p>
        </w:tc>
        <w:tc>
          <w:tcPr>
            <w:tcW w:w="357" w:type="dxa"/>
            <w:vMerge w:val="continue"/>
            <w:shd w:val="clear" w:color="auto" w:fill="auto"/>
            <w:vAlign w:val="center"/>
          </w:tcPr>
          <w:p w14:paraId="05608341">
            <w:pPr>
              <w:spacing w:line="240" w:lineRule="exact"/>
              <w:rPr>
                <w:rFonts w:hint="eastAsia" w:ascii="宋体" w:hAnsi="宋体" w:cs="宋体"/>
                <w:sz w:val="18"/>
                <w:szCs w:val="18"/>
              </w:rPr>
            </w:pPr>
          </w:p>
        </w:tc>
        <w:tc>
          <w:tcPr>
            <w:tcW w:w="3408" w:type="dxa"/>
            <w:gridSpan w:val="3"/>
            <w:shd w:val="clear" w:color="auto" w:fill="auto"/>
            <w:vAlign w:val="center"/>
          </w:tcPr>
          <w:p w14:paraId="6297FF2C">
            <w:pPr>
              <w:spacing w:line="240" w:lineRule="exact"/>
              <w:rPr>
                <w:rFonts w:hint="eastAsia" w:ascii="宋体" w:hAnsi="宋体" w:cs="宋体"/>
                <w:sz w:val="18"/>
                <w:szCs w:val="18"/>
              </w:rPr>
            </w:pPr>
            <w:r>
              <w:rPr>
                <w:rFonts w:hint="eastAsia" w:ascii="宋体" w:hAnsi="宋体" w:cs="宋体"/>
                <w:color w:val="FF0000"/>
                <w:sz w:val="18"/>
                <w:szCs w:val="18"/>
              </w:rPr>
              <w:t>学科方向课2</w:t>
            </w:r>
          </w:p>
        </w:tc>
        <w:tc>
          <w:tcPr>
            <w:tcW w:w="480" w:type="dxa"/>
            <w:shd w:val="clear" w:color="auto" w:fill="auto"/>
            <w:vAlign w:val="center"/>
          </w:tcPr>
          <w:p w14:paraId="7C251B6A">
            <w:pPr>
              <w:spacing w:line="240" w:lineRule="exact"/>
              <w:jc w:val="center"/>
              <w:rPr>
                <w:rFonts w:hint="eastAsia" w:ascii="宋体" w:hAnsi="宋体" w:cs="宋体"/>
                <w:sz w:val="18"/>
                <w:szCs w:val="18"/>
              </w:rPr>
            </w:pPr>
          </w:p>
        </w:tc>
        <w:tc>
          <w:tcPr>
            <w:tcW w:w="480" w:type="dxa"/>
            <w:shd w:val="clear" w:color="auto" w:fill="auto"/>
            <w:vAlign w:val="center"/>
          </w:tcPr>
          <w:p w14:paraId="3699A8F2">
            <w:pPr>
              <w:spacing w:line="240" w:lineRule="exact"/>
              <w:jc w:val="center"/>
              <w:rPr>
                <w:rFonts w:hint="eastAsia" w:ascii="宋体" w:hAnsi="宋体" w:cs="宋体"/>
                <w:sz w:val="18"/>
                <w:szCs w:val="18"/>
              </w:rPr>
            </w:pPr>
          </w:p>
        </w:tc>
        <w:tc>
          <w:tcPr>
            <w:tcW w:w="648" w:type="dxa"/>
            <w:shd w:val="clear" w:color="auto" w:fill="auto"/>
            <w:vAlign w:val="center"/>
          </w:tcPr>
          <w:p w14:paraId="3FF31412">
            <w:pPr>
              <w:spacing w:line="240" w:lineRule="exact"/>
              <w:jc w:val="center"/>
              <w:rPr>
                <w:rFonts w:hint="eastAsia" w:ascii="宋体" w:hAnsi="宋体" w:cs="宋体"/>
                <w:sz w:val="18"/>
                <w:szCs w:val="18"/>
              </w:rPr>
            </w:pPr>
          </w:p>
        </w:tc>
        <w:tc>
          <w:tcPr>
            <w:tcW w:w="649" w:type="dxa"/>
            <w:gridSpan w:val="2"/>
            <w:shd w:val="clear" w:color="auto" w:fill="auto"/>
            <w:vAlign w:val="center"/>
          </w:tcPr>
          <w:p w14:paraId="6B55CD4E">
            <w:pPr>
              <w:spacing w:line="240" w:lineRule="exact"/>
              <w:jc w:val="center"/>
              <w:rPr>
                <w:rFonts w:hint="eastAsia" w:ascii="宋体" w:hAnsi="宋体" w:cs="宋体"/>
                <w:sz w:val="18"/>
                <w:szCs w:val="18"/>
              </w:rPr>
            </w:pPr>
          </w:p>
        </w:tc>
        <w:tc>
          <w:tcPr>
            <w:tcW w:w="1148" w:type="dxa"/>
            <w:vMerge w:val="continue"/>
            <w:shd w:val="clear" w:color="auto" w:fill="auto"/>
            <w:vAlign w:val="center"/>
          </w:tcPr>
          <w:p w14:paraId="55B21036">
            <w:pPr>
              <w:spacing w:line="240" w:lineRule="exact"/>
              <w:jc w:val="center"/>
              <w:rPr>
                <w:rFonts w:hint="eastAsia" w:ascii="宋体" w:hAnsi="宋体" w:cs="宋体"/>
                <w:sz w:val="18"/>
                <w:szCs w:val="18"/>
              </w:rPr>
            </w:pPr>
          </w:p>
        </w:tc>
      </w:tr>
      <w:tr w14:paraId="6B25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3E631D0D">
            <w:pPr>
              <w:spacing w:line="240" w:lineRule="exact"/>
              <w:jc w:val="center"/>
              <w:rPr>
                <w:rFonts w:hint="eastAsia" w:ascii="宋体" w:hAnsi="宋体" w:cs="宋体"/>
                <w:sz w:val="18"/>
                <w:szCs w:val="18"/>
              </w:rPr>
            </w:pPr>
          </w:p>
        </w:tc>
        <w:tc>
          <w:tcPr>
            <w:tcW w:w="960" w:type="dxa"/>
            <w:shd w:val="clear" w:color="auto" w:fill="auto"/>
            <w:vAlign w:val="center"/>
          </w:tcPr>
          <w:p w14:paraId="7B5E60A6">
            <w:pPr>
              <w:spacing w:line="240" w:lineRule="exact"/>
              <w:rPr>
                <w:rFonts w:hint="eastAsia" w:ascii="宋体" w:hAnsi="宋体" w:cs="宋体"/>
                <w:sz w:val="18"/>
                <w:szCs w:val="18"/>
              </w:rPr>
            </w:pPr>
          </w:p>
        </w:tc>
        <w:tc>
          <w:tcPr>
            <w:tcW w:w="357" w:type="dxa"/>
            <w:vMerge w:val="restart"/>
            <w:shd w:val="clear" w:color="auto" w:fill="auto"/>
            <w:vAlign w:val="center"/>
          </w:tcPr>
          <w:p w14:paraId="6EAEB3D7">
            <w:pPr>
              <w:spacing w:line="240" w:lineRule="exact"/>
              <w:jc w:val="center"/>
              <w:rPr>
                <w:rFonts w:hint="eastAsia" w:ascii="宋体" w:hAnsi="宋体" w:cs="宋体"/>
                <w:sz w:val="18"/>
                <w:szCs w:val="18"/>
              </w:rPr>
            </w:pPr>
            <w:r>
              <w:rPr>
                <w:rFonts w:hint="eastAsia" w:ascii="宋体" w:hAnsi="宋体" w:cs="宋体"/>
                <w:sz w:val="18"/>
                <w:szCs w:val="18"/>
              </w:rPr>
              <w:t>方</w:t>
            </w:r>
          </w:p>
          <w:p w14:paraId="3F3642E8">
            <w:pPr>
              <w:spacing w:line="240" w:lineRule="exact"/>
              <w:jc w:val="center"/>
              <w:rPr>
                <w:rFonts w:hint="eastAsia" w:ascii="宋体" w:hAnsi="宋体" w:cs="宋体"/>
                <w:sz w:val="18"/>
                <w:szCs w:val="18"/>
              </w:rPr>
            </w:pPr>
            <w:r>
              <w:rPr>
                <w:rFonts w:hint="eastAsia" w:ascii="宋体" w:hAnsi="宋体" w:cs="宋体"/>
                <w:sz w:val="18"/>
                <w:szCs w:val="18"/>
              </w:rPr>
              <w:t>向</w:t>
            </w:r>
          </w:p>
          <w:p w14:paraId="1FB1853E">
            <w:pPr>
              <w:spacing w:line="240" w:lineRule="exact"/>
              <w:jc w:val="center"/>
              <w:rPr>
                <w:rFonts w:hint="eastAsia" w:ascii="宋体" w:hAnsi="宋体" w:cs="宋体"/>
                <w:sz w:val="18"/>
                <w:szCs w:val="18"/>
              </w:rPr>
            </w:pPr>
            <w:r>
              <w:rPr>
                <w:rFonts w:hint="eastAsia" w:ascii="宋体" w:hAnsi="宋体" w:cs="宋体"/>
                <w:sz w:val="18"/>
                <w:szCs w:val="18"/>
              </w:rPr>
              <w:t>3</w:t>
            </w:r>
          </w:p>
        </w:tc>
        <w:tc>
          <w:tcPr>
            <w:tcW w:w="3408" w:type="dxa"/>
            <w:gridSpan w:val="3"/>
            <w:shd w:val="clear" w:color="auto" w:fill="auto"/>
            <w:vAlign w:val="center"/>
          </w:tcPr>
          <w:p w14:paraId="78514F85">
            <w:pPr>
              <w:spacing w:line="240" w:lineRule="exact"/>
              <w:rPr>
                <w:rFonts w:hint="eastAsia" w:ascii="宋体" w:hAnsi="宋体" w:cs="宋体"/>
                <w:sz w:val="18"/>
                <w:szCs w:val="18"/>
              </w:rPr>
            </w:pPr>
            <w:r>
              <w:rPr>
                <w:rFonts w:hint="eastAsia" w:ascii="宋体" w:hAnsi="宋体" w:cs="宋体"/>
                <w:color w:val="FF0000"/>
                <w:sz w:val="18"/>
                <w:szCs w:val="18"/>
              </w:rPr>
              <w:t>学科方向课1</w:t>
            </w:r>
          </w:p>
        </w:tc>
        <w:tc>
          <w:tcPr>
            <w:tcW w:w="480" w:type="dxa"/>
            <w:shd w:val="clear" w:color="auto" w:fill="auto"/>
            <w:vAlign w:val="center"/>
          </w:tcPr>
          <w:p w14:paraId="6264A3C4">
            <w:pPr>
              <w:spacing w:line="240" w:lineRule="exact"/>
              <w:jc w:val="center"/>
              <w:rPr>
                <w:rFonts w:hint="eastAsia" w:ascii="宋体" w:hAnsi="宋体" w:cs="宋体"/>
                <w:sz w:val="18"/>
                <w:szCs w:val="18"/>
              </w:rPr>
            </w:pPr>
          </w:p>
        </w:tc>
        <w:tc>
          <w:tcPr>
            <w:tcW w:w="480" w:type="dxa"/>
            <w:shd w:val="clear" w:color="auto" w:fill="auto"/>
            <w:vAlign w:val="center"/>
          </w:tcPr>
          <w:p w14:paraId="49EB792F">
            <w:pPr>
              <w:spacing w:line="240" w:lineRule="exact"/>
              <w:jc w:val="center"/>
              <w:rPr>
                <w:rFonts w:hint="eastAsia" w:ascii="宋体" w:hAnsi="宋体" w:cs="宋体"/>
                <w:sz w:val="18"/>
                <w:szCs w:val="18"/>
              </w:rPr>
            </w:pPr>
          </w:p>
        </w:tc>
        <w:tc>
          <w:tcPr>
            <w:tcW w:w="648" w:type="dxa"/>
            <w:shd w:val="clear" w:color="auto" w:fill="auto"/>
            <w:vAlign w:val="center"/>
          </w:tcPr>
          <w:p w14:paraId="6994D7E3">
            <w:pPr>
              <w:spacing w:line="240" w:lineRule="exact"/>
              <w:jc w:val="center"/>
              <w:rPr>
                <w:rFonts w:hint="eastAsia" w:ascii="宋体" w:hAnsi="宋体" w:cs="宋体"/>
                <w:sz w:val="18"/>
                <w:szCs w:val="18"/>
              </w:rPr>
            </w:pPr>
          </w:p>
        </w:tc>
        <w:tc>
          <w:tcPr>
            <w:tcW w:w="649" w:type="dxa"/>
            <w:gridSpan w:val="2"/>
            <w:shd w:val="clear" w:color="auto" w:fill="auto"/>
            <w:vAlign w:val="center"/>
          </w:tcPr>
          <w:p w14:paraId="0E2B1B2D">
            <w:pPr>
              <w:spacing w:line="240" w:lineRule="exact"/>
              <w:jc w:val="center"/>
              <w:rPr>
                <w:rFonts w:hint="eastAsia" w:ascii="宋体" w:hAnsi="宋体" w:cs="宋体"/>
                <w:sz w:val="18"/>
                <w:szCs w:val="18"/>
              </w:rPr>
            </w:pPr>
          </w:p>
        </w:tc>
        <w:tc>
          <w:tcPr>
            <w:tcW w:w="1148" w:type="dxa"/>
            <w:vMerge w:val="restart"/>
            <w:shd w:val="clear" w:color="auto" w:fill="auto"/>
            <w:vAlign w:val="center"/>
          </w:tcPr>
          <w:p w14:paraId="26BE3C8E">
            <w:pPr>
              <w:spacing w:line="240" w:lineRule="exact"/>
              <w:jc w:val="center"/>
              <w:rPr>
                <w:rFonts w:hint="eastAsia" w:ascii="宋体" w:hAnsi="宋体" w:cs="宋体"/>
                <w:sz w:val="18"/>
                <w:szCs w:val="18"/>
              </w:rPr>
            </w:pPr>
            <w:r>
              <w:rPr>
                <w:rFonts w:hint="eastAsia" w:ascii="宋体" w:hAnsi="宋体" w:cs="宋体"/>
                <w:sz w:val="18"/>
                <w:szCs w:val="18"/>
              </w:rPr>
              <w:t>方向3必修</w:t>
            </w:r>
          </w:p>
        </w:tc>
      </w:tr>
      <w:tr w14:paraId="4E6F5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25D0A5C7">
            <w:pPr>
              <w:spacing w:line="240" w:lineRule="exact"/>
              <w:jc w:val="center"/>
              <w:rPr>
                <w:rFonts w:hint="eastAsia" w:ascii="宋体" w:hAnsi="宋体" w:cs="宋体"/>
                <w:sz w:val="18"/>
                <w:szCs w:val="18"/>
              </w:rPr>
            </w:pPr>
          </w:p>
        </w:tc>
        <w:tc>
          <w:tcPr>
            <w:tcW w:w="960" w:type="dxa"/>
            <w:shd w:val="clear" w:color="auto" w:fill="auto"/>
            <w:vAlign w:val="center"/>
          </w:tcPr>
          <w:p w14:paraId="50747C2A">
            <w:pPr>
              <w:spacing w:line="240" w:lineRule="exact"/>
              <w:rPr>
                <w:rFonts w:hint="eastAsia" w:ascii="宋体" w:hAnsi="宋体" w:cs="宋体"/>
                <w:sz w:val="18"/>
                <w:szCs w:val="18"/>
              </w:rPr>
            </w:pPr>
          </w:p>
        </w:tc>
        <w:tc>
          <w:tcPr>
            <w:tcW w:w="357" w:type="dxa"/>
            <w:vMerge w:val="continue"/>
            <w:shd w:val="clear" w:color="auto" w:fill="auto"/>
            <w:vAlign w:val="center"/>
          </w:tcPr>
          <w:p w14:paraId="1FCC2BEE">
            <w:pPr>
              <w:spacing w:line="240" w:lineRule="exact"/>
              <w:rPr>
                <w:rFonts w:hint="eastAsia" w:ascii="宋体" w:hAnsi="宋体" w:cs="宋体"/>
                <w:sz w:val="18"/>
                <w:szCs w:val="18"/>
              </w:rPr>
            </w:pPr>
          </w:p>
        </w:tc>
        <w:tc>
          <w:tcPr>
            <w:tcW w:w="3408" w:type="dxa"/>
            <w:gridSpan w:val="3"/>
            <w:shd w:val="clear" w:color="auto" w:fill="auto"/>
            <w:vAlign w:val="center"/>
          </w:tcPr>
          <w:p w14:paraId="76BE06AD">
            <w:pPr>
              <w:spacing w:line="240" w:lineRule="exact"/>
              <w:rPr>
                <w:rFonts w:hint="eastAsia" w:ascii="宋体" w:hAnsi="宋体" w:cs="宋体"/>
                <w:sz w:val="18"/>
                <w:szCs w:val="18"/>
              </w:rPr>
            </w:pPr>
            <w:r>
              <w:rPr>
                <w:rFonts w:hint="eastAsia" w:ascii="宋体" w:hAnsi="宋体" w:cs="宋体"/>
                <w:color w:val="FF0000"/>
                <w:sz w:val="18"/>
                <w:szCs w:val="18"/>
              </w:rPr>
              <w:t>学科方向课2</w:t>
            </w:r>
          </w:p>
        </w:tc>
        <w:tc>
          <w:tcPr>
            <w:tcW w:w="480" w:type="dxa"/>
            <w:shd w:val="clear" w:color="auto" w:fill="auto"/>
            <w:vAlign w:val="center"/>
          </w:tcPr>
          <w:p w14:paraId="7313040B">
            <w:pPr>
              <w:spacing w:line="240" w:lineRule="exact"/>
              <w:jc w:val="center"/>
              <w:rPr>
                <w:rFonts w:hint="eastAsia" w:ascii="宋体" w:hAnsi="宋体" w:cs="宋体"/>
                <w:sz w:val="18"/>
                <w:szCs w:val="18"/>
              </w:rPr>
            </w:pPr>
          </w:p>
        </w:tc>
        <w:tc>
          <w:tcPr>
            <w:tcW w:w="480" w:type="dxa"/>
            <w:shd w:val="clear" w:color="auto" w:fill="auto"/>
            <w:vAlign w:val="center"/>
          </w:tcPr>
          <w:p w14:paraId="3B8F1B19">
            <w:pPr>
              <w:spacing w:line="240" w:lineRule="exact"/>
              <w:jc w:val="center"/>
              <w:rPr>
                <w:rFonts w:hint="eastAsia" w:ascii="宋体" w:hAnsi="宋体" w:cs="宋体"/>
                <w:sz w:val="18"/>
                <w:szCs w:val="18"/>
              </w:rPr>
            </w:pPr>
          </w:p>
        </w:tc>
        <w:tc>
          <w:tcPr>
            <w:tcW w:w="648" w:type="dxa"/>
            <w:shd w:val="clear" w:color="auto" w:fill="auto"/>
            <w:vAlign w:val="center"/>
          </w:tcPr>
          <w:p w14:paraId="7C0F66B8">
            <w:pPr>
              <w:spacing w:line="240" w:lineRule="exact"/>
              <w:jc w:val="center"/>
              <w:rPr>
                <w:rFonts w:hint="eastAsia" w:ascii="宋体" w:hAnsi="宋体" w:cs="宋体"/>
                <w:sz w:val="18"/>
                <w:szCs w:val="18"/>
              </w:rPr>
            </w:pPr>
          </w:p>
        </w:tc>
        <w:tc>
          <w:tcPr>
            <w:tcW w:w="649" w:type="dxa"/>
            <w:gridSpan w:val="2"/>
            <w:shd w:val="clear" w:color="auto" w:fill="auto"/>
            <w:vAlign w:val="center"/>
          </w:tcPr>
          <w:p w14:paraId="75E49C79">
            <w:pPr>
              <w:spacing w:line="240" w:lineRule="exact"/>
              <w:jc w:val="center"/>
              <w:rPr>
                <w:rFonts w:hint="eastAsia" w:ascii="宋体" w:hAnsi="宋体" w:cs="宋体"/>
                <w:sz w:val="18"/>
                <w:szCs w:val="18"/>
              </w:rPr>
            </w:pPr>
          </w:p>
        </w:tc>
        <w:tc>
          <w:tcPr>
            <w:tcW w:w="1148" w:type="dxa"/>
            <w:vMerge w:val="continue"/>
            <w:shd w:val="clear" w:color="auto" w:fill="auto"/>
            <w:vAlign w:val="center"/>
          </w:tcPr>
          <w:p w14:paraId="5E53C312">
            <w:pPr>
              <w:spacing w:line="240" w:lineRule="exact"/>
              <w:jc w:val="center"/>
              <w:rPr>
                <w:rFonts w:hint="eastAsia" w:ascii="宋体" w:hAnsi="宋体" w:cs="宋体"/>
                <w:sz w:val="18"/>
                <w:szCs w:val="18"/>
              </w:rPr>
            </w:pPr>
          </w:p>
        </w:tc>
      </w:tr>
      <w:tr w14:paraId="432C0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21BA581F">
            <w:pPr>
              <w:spacing w:line="240" w:lineRule="exact"/>
              <w:jc w:val="center"/>
              <w:rPr>
                <w:rFonts w:hint="eastAsia" w:ascii="宋体" w:hAnsi="宋体" w:cs="宋体"/>
                <w:sz w:val="18"/>
                <w:szCs w:val="18"/>
              </w:rPr>
            </w:pPr>
          </w:p>
        </w:tc>
        <w:tc>
          <w:tcPr>
            <w:tcW w:w="960" w:type="dxa"/>
            <w:shd w:val="clear" w:color="auto" w:fill="auto"/>
            <w:vAlign w:val="center"/>
          </w:tcPr>
          <w:p w14:paraId="04D35649">
            <w:pPr>
              <w:spacing w:line="240" w:lineRule="exact"/>
              <w:rPr>
                <w:rFonts w:hint="eastAsia" w:ascii="宋体" w:hAnsi="宋体" w:cs="宋体"/>
                <w:sz w:val="18"/>
                <w:szCs w:val="18"/>
              </w:rPr>
            </w:pPr>
          </w:p>
        </w:tc>
        <w:tc>
          <w:tcPr>
            <w:tcW w:w="357" w:type="dxa"/>
            <w:vMerge w:val="restart"/>
            <w:shd w:val="clear" w:color="auto" w:fill="auto"/>
            <w:vAlign w:val="center"/>
          </w:tcPr>
          <w:p w14:paraId="3AA1EAC3">
            <w:pPr>
              <w:spacing w:line="240" w:lineRule="exact"/>
              <w:jc w:val="center"/>
              <w:rPr>
                <w:rFonts w:hint="eastAsia" w:ascii="宋体" w:hAnsi="宋体" w:cs="宋体"/>
                <w:sz w:val="18"/>
                <w:szCs w:val="18"/>
              </w:rPr>
            </w:pPr>
            <w:r>
              <w:rPr>
                <w:rFonts w:hint="eastAsia" w:ascii="宋体" w:hAnsi="宋体" w:cs="宋体"/>
                <w:sz w:val="18"/>
                <w:szCs w:val="18"/>
              </w:rPr>
              <w:t>方</w:t>
            </w:r>
          </w:p>
          <w:p w14:paraId="70B8162D">
            <w:pPr>
              <w:spacing w:line="240" w:lineRule="exact"/>
              <w:jc w:val="center"/>
              <w:rPr>
                <w:rFonts w:hint="eastAsia" w:ascii="宋体" w:hAnsi="宋体" w:cs="宋体"/>
                <w:sz w:val="18"/>
                <w:szCs w:val="18"/>
              </w:rPr>
            </w:pPr>
            <w:r>
              <w:rPr>
                <w:rFonts w:hint="eastAsia" w:ascii="宋体" w:hAnsi="宋体" w:cs="宋体"/>
                <w:sz w:val="18"/>
                <w:szCs w:val="18"/>
              </w:rPr>
              <w:t>向</w:t>
            </w:r>
          </w:p>
          <w:p w14:paraId="6137A64B">
            <w:pPr>
              <w:spacing w:line="240" w:lineRule="exact"/>
              <w:jc w:val="center"/>
              <w:rPr>
                <w:rFonts w:hint="eastAsia" w:ascii="宋体" w:hAnsi="宋体" w:cs="宋体"/>
                <w:sz w:val="18"/>
                <w:szCs w:val="18"/>
              </w:rPr>
            </w:pPr>
            <w:r>
              <w:rPr>
                <w:rFonts w:hint="eastAsia" w:ascii="宋体" w:hAnsi="宋体" w:cs="宋体"/>
                <w:sz w:val="18"/>
                <w:szCs w:val="18"/>
              </w:rPr>
              <w:t>4</w:t>
            </w:r>
          </w:p>
        </w:tc>
        <w:tc>
          <w:tcPr>
            <w:tcW w:w="3408" w:type="dxa"/>
            <w:gridSpan w:val="3"/>
            <w:shd w:val="clear" w:color="auto" w:fill="auto"/>
            <w:vAlign w:val="center"/>
          </w:tcPr>
          <w:p w14:paraId="2EF38575">
            <w:pPr>
              <w:spacing w:line="240" w:lineRule="exact"/>
              <w:rPr>
                <w:rFonts w:hint="eastAsia" w:ascii="宋体" w:hAnsi="宋体" w:cs="宋体"/>
                <w:sz w:val="18"/>
                <w:szCs w:val="18"/>
              </w:rPr>
            </w:pPr>
            <w:r>
              <w:rPr>
                <w:rFonts w:hint="eastAsia" w:ascii="宋体" w:hAnsi="宋体" w:cs="宋体"/>
                <w:color w:val="FF0000"/>
                <w:sz w:val="18"/>
                <w:szCs w:val="18"/>
              </w:rPr>
              <w:t>学科方向课1</w:t>
            </w:r>
          </w:p>
        </w:tc>
        <w:tc>
          <w:tcPr>
            <w:tcW w:w="480" w:type="dxa"/>
            <w:shd w:val="clear" w:color="auto" w:fill="auto"/>
            <w:vAlign w:val="center"/>
          </w:tcPr>
          <w:p w14:paraId="4F5396CB">
            <w:pPr>
              <w:spacing w:line="240" w:lineRule="exact"/>
              <w:jc w:val="center"/>
              <w:rPr>
                <w:rFonts w:hint="eastAsia" w:ascii="宋体" w:hAnsi="宋体" w:cs="宋体"/>
                <w:sz w:val="18"/>
                <w:szCs w:val="18"/>
              </w:rPr>
            </w:pPr>
          </w:p>
        </w:tc>
        <w:tc>
          <w:tcPr>
            <w:tcW w:w="480" w:type="dxa"/>
            <w:shd w:val="clear" w:color="auto" w:fill="auto"/>
            <w:vAlign w:val="center"/>
          </w:tcPr>
          <w:p w14:paraId="54CCD9EA">
            <w:pPr>
              <w:spacing w:line="240" w:lineRule="exact"/>
              <w:jc w:val="center"/>
              <w:rPr>
                <w:rFonts w:hint="eastAsia" w:ascii="宋体" w:hAnsi="宋体" w:cs="宋体"/>
                <w:sz w:val="18"/>
                <w:szCs w:val="18"/>
              </w:rPr>
            </w:pPr>
          </w:p>
        </w:tc>
        <w:tc>
          <w:tcPr>
            <w:tcW w:w="648" w:type="dxa"/>
            <w:shd w:val="clear" w:color="auto" w:fill="auto"/>
            <w:vAlign w:val="center"/>
          </w:tcPr>
          <w:p w14:paraId="51D0BCA0">
            <w:pPr>
              <w:spacing w:line="240" w:lineRule="exact"/>
              <w:jc w:val="center"/>
              <w:rPr>
                <w:rFonts w:hint="eastAsia" w:ascii="宋体" w:hAnsi="宋体" w:cs="宋体"/>
                <w:sz w:val="18"/>
                <w:szCs w:val="18"/>
              </w:rPr>
            </w:pPr>
          </w:p>
        </w:tc>
        <w:tc>
          <w:tcPr>
            <w:tcW w:w="649" w:type="dxa"/>
            <w:gridSpan w:val="2"/>
            <w:shd w:val="clear" w:color="auto" w:fill="auto"/>
            <w:vAlign w:val="center"/>
          </w:tcPr>
          <w:p w14:paraId="4FE11F10">
            <w:pPr>
              <w:spacing w:line="240" w:lineRule="exact"/>
              <w:jc w:val="center"/>
              <w:rPr>
                <w:rFonts w:hint="eastAsia" w:ascii="宋体" w:hAnsi="宋体" w:cs="宋体"/>
                <w:sz w:val="18"/>
                <w:szCs w:val="18"/>
              </w:rPr>
            </w:pPr>
          </w:p>
        </w:tc>
        <w:tc>
          <w:tcPr>
            <w:tcW w:w="1148" w:type="dxa"/>
            <w:vMerge w:val="restart"/>
            <w:shd w:val="clear" w:color="auto" w:fill="auto"/>
            <w:vAlign w:val="center"/>
          </w:tcPr>
          <w:p w14:paraId="0A7199F5">
            <w:pPr>
              <w:spacing w:line="240" w:lineRule="exact"/>
              <w:jc w:val="center"/>
              <w:rPr>
                <w:rFonts w:hint="eastAsia" w:ascii="宋体" w:hAnsi="宋体" w:cs="宋体"/>
                <w:sz w:val="18"/>
                <w:szCs w:val="18"/>
              </w:rPr>
            </w:pPr>
            <w:r>
              <w:rPr>
                <w:rFonts w:hint="eastAsia" w:ascii="宋体" w:hAnsi="宋体" w:cs="宋体"/>
                <w:sz w:val="18"/>
                <w:szCs w:val="18"/>
              </w:rPr>
              <w:t>方向4必修</w:t>
            </w:r>
          </w:p>
        </w:tc>
      </w:tr>
      <w:tr w14:paraId="66410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0B8D10FF">
            <w:pPr>
              <w:spacing w:line="240" w:lineRule="exact"/>
              <w:jc w:val="center"/>
              <w:rPr>
                <w:rFonts w:hint="eastAsia" w:ascii="宋体" w:hAnsi="宋体" w:cs="宋体"/>
                <w:sz w:val="18"/>
                <w:szCs w:val="18"/>
              </w:rPr>
            </w:pPr>
          </w:p>
        </w:tc>
        <w:tc>
          <w:tcPr>
            <w:tcW w:w="960" w:type="dxa"/>
            <w:shd w:val="clear" w:color="auto" w:fill="auto"/>
            <w:vAlign w:val="center"/>
          </w:tcPr>
          <w:p w14:paraId="3DD1AFEC">
            <w:pPr>
              <w:spacing w:line="240" w:lineRule="exact"/>
              <w:rPr>
                <w:rFonts w:hint="eastAsia" w:ascii="宋体" w:hAnsi="宋体" w:cs="宋体"/>
                <w:sz w:val="18"/>
                <w:szCs w:val="18"/>
              </w:rPr>
            </w:pPr>
          </w:p>
        </w:tc>
        <w:tc>
          <w:tcPr>
            <w:tcW w:w="357" w:type="dxa"/>
            <w:vMerge w:val="continue"/>
            <w:shd w:val="clear" w:color="auto" w:fill="auto"/>
            <w:vAlign w:val="center"/>
          </w:tcPr>
          <w:p w14:paraId="3056CDCC">
            <w:pPr>
              <w:spacing w:line="240" w:lineRule="exact"/>
              <w:rPr>
                <w:rFonts w:hint="eastAsia" w:ascii="宋体" w:hAnsi="宋体" w:cs="宋体"/>
                <w:sz w:val="18"/>
                <w:szCs w:val="18"/>
              </w:rPr>
            </w:pPr>
          </w:p>
        </w:tc>
        <w:tc>
          <w:tcPr>
            <w:tcW w:w="3408" w:type="dxa"/>
            <w:gridSpan w:val="3"/>
            <w:shd w:val="clear" w:color="auto" w:fill="auto"/>
            <w:vAlign w:val="center"/>
          </w:tcPr>
          <w:p w14:paraId="0D21D584">
            <w:pPr>
              <w:spacing w:line="240" w:lineRule="exact"/>
              <w:rPr>
                <w:rFonts w:hint="eastAsia" w:ascii="宋体" w:hAnsi="宋体" w:cs="宋体"/>
                <w:sz w:val="18"/>
                <w:szCs w:val="18"/>
              </w:rPr>
            </w:pPr>
            <w:r>
              <w:rPr>
                <w:rFonts w:hint="eastAsia" w:ascii="宋体" w:hAnsi="宋体" w:cs="宋体"/>
                <w:color w:val="FF0000"/>
                <w:sz w:val="18"/>
                <w:szCs w:val="18"/>
              </w:rPr>
              <w:t>学科方向课2</w:t>
            </w:r>
          </w:p>
        </w:tc>
        <w:tc>
          <w:tcPr>
            <w:tcW w:w="480" w:type="dxa"/>
            <w:shd w:val="clear" w:color="auto" w:fill="auto"/>
            <w:vAlign w:val="center"/>
          </w:tcPr>
          <w:p w14:paraId="6608EA97">
            <w:pPr>
              <w:spacing w:line="240" w:lineRule="exact"/>
              <w:jc w:val="center"/>
              <w:rPr>
                <w:rFonts w:hint="eastAsia" w:ascii="宋体" w:hAnsi="宋体" w:cs="宋体"/>
                <w:sz w:val="18"/>
                <w:szCs w:val="18"/>
              </w:rPr>
            </w:pPr>
          </w:p>
        </w:tc>
        <w:tc>
          <w:tcPr>
            <w:tcW w:w="480" w:type="dxa"/>
            <w:shd w:val="clear" w:color="auto" w:fill="auto"/>
            <w:vAlign w:val="center"/>
          </w:tcPr>
          <w:p w14:paraId="7F1C8130">
            <w:pPr>
              <w:spacing w:line="240" w:lineRule="exact"/>
              <w:jc w:val="center"/>
              <w:rPr>
                <w:rFonts w:hint="eastAsia" w:ascii="宋体" w:hAnsi="宋体" w:cs="宋体"/>
                <w:sz w:val="18"/>
                <w:szCs w:val="18"/>
              </w:rPr>
            </w:pPr>
          </w:p>
        </w:tc>
        <w:tc>
          <w:tcPr>
            <w:tcW w:w="648" w:type="dxa"/>
            <w:shd w:val="clear" w:color="auto" w:fill="auto"/>
            <w:vAlign w:val="center"/>
          </w:tcPr>
          <w:p w14:paraId="03950295">
            <w:pPr>
              <w:spacing w:line="240" w:lineRule="exact"/>
              <w:jc w:val="center"/>
              <w:rPr>
                <w:rFonts w:hint="eastAsia" w:ascii="宋体" w:hAnsi="宋体" w:cs="宋体"/>
                <w:sz w:val="18"/>
                <w:szCs w:val="18"/>
              </w:rPr>
            </w:pPr>
          </w:p>
        </w:tc>
        <w:tc>
          <w:tcPr>
            <w:tcW w:w="649" w:type="dxa"/>
            <w:gridSpan w:val="2"/>
            <w:shd w:val="clear" w:color="auto" w:fill="auto"/>
            <w:vAlign w:val="center"/>
          </w:tcPr>
          <w:p w14:paraId="0690B03A">
            <w:pPr>
              <w:spacing w:line="240" w:lineRule="exact"/>
              <w:jc w:val="center"/>
              <w:rPr>
                <w:rFonts w:hint="eastAsia" w:ascii="宋体" w:hAnsi="宋体" w:cs="宋体"/>
                <w:sz w:val="18"/>
                <w:szCs w:val="18"/>
              </w:rPr>
            </w:pPr>
          </w:p>
        </w:tc>
        <w:tc>
          <w:tcPr>
            <w:tcW w:w="1148" w:type="dxa"/>
            <w:vMerge w:val="continue"/>
            <w:shd w:val="clear" w:color="auto" w:fill="auto"/>
            <w:vAlign w:val="center"/>
          </w:tcPr>
          <w:p w14:paraId="77C546FB">
            <w:pPr>
              <w:spacing w:line="240" w:lineRule="exact"/>
              <w:jc w:val="center"/>
              <w:rPr>
                <w:rFonts w:hint="eastAsia" w:ascii="宋体" w:hAnsi="宋体" w:cs="宋体"/>
                <w:sz w:val="18"/>
                <w:szCs w:val="18"/>
              </w:rPr>
            </w:pPr>
          </w:p>
        </w:tc>
      </w:tr>
      <w:tr w14:paraId="774F2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67DA6CA9">
            <w:pPr>
              <w:spacing w:line="240" w:lineRule="exact"/>
              <w:jc w:val="center"/>
              <w:rPr>
                <w:rFonts w:hint="eastAsia" w:ascii="宋体" w:hAnsi="宋体" w:cs="宋体"/>
                <w:sz w:val="18"/>
                <w:szCs w:val="18"/>
              </w:rPr>
            </w:pPr>
          </w:p>
        </w:tc>
        <w:tc>
          <w:tcPr>
            <w:tcW w:w="960" w:type="dxa"/>
            <w:shd w:val="clear" w:color="auto" w:fill="auto"/>
            <w:vAlign w:val="center"/>
          </w:tcPr>
          <w:p w14:paraId="41876D81">
            <w:pPr>
              <w:spacing w:line="240" w:lineRule="exact"/>
              <w:rPr>
                <w:rFonts w:hint="eastAsia" w:ascii="宋体" w:hAnsi="宋体" w:cs="宋体"/>
                <w:sz w:val="18"/>
                <w:szCs w:val="18"/>
              </w:rPr>
            </w:pPr>
          </w:p>
        </w:tc>
        <w:tc>
          <w:tcPr>
            <w:tcW w:w="3765" w:type="dxa"/>
            <w:gridSpan w:val="4"/>
            <w:shd w:val="clear" w:color="auto" w:fill="auto"/>
            <w:vAlign w:val="center"/>
          </w:tcPr>
          <w:p w14:paraId="0380CD1A">
            <w:pPr>
              <w:spacing w:line="240" w:lineRule="exact"/>
              <w:rPr>
                <w:rFonts w:hint="eastAsia" w:ascii="宋体" w:hAnsi="宋体" w:cs="宋体"/>
                <w:color w:val="FF0000"/>
                <w:sz w:val="18"/>
                <w:szCs w:val="18"/>
              </w:rPr>
            </w:pPr>
            <w:r>
              <w:rPr>
                <w:rFonts w:hint="eastAsia" w:ascii="宋体" w:hAnsi="宋体" w:cs="宋体"/>
                <w:color w:val="FF0000"/>
                <w:sz w:val="18"/>
                <w:szCs w:val="18"/>
              </w:rPr>
              <w:t>跨二级学科方向选修课程1</w:t>
            </w:r>
          </w:p>
        </w:tc>
        <w:tc>
          <w:tcPr>
            <w:tcW w:w="480" w:type="dxa"/>
            <w:shd w:val="clear" w:color="auto" w:fill="auto"/>
            <w:vAlign w:val="center"/>
          </w:tcPr>
          <w:p w14:paraId="7F490CBF">
            <w:pPr>
              <w:spacing w:line="240" w:lineRule="exact"/>
              <w:jc w:val="center"/>
              <w:rPr>
                <w:rFonts w:hint="eastAsia" w:ascii="宋体" w:hAnsi="宋体" w:cs="宋体"/>
                <w:sz w:val="18"/>
                <w:szCs w:val="18"/>
              </w:rPr>
            </w:pPr>
          </w:p>
        </w:tc>
        <w:tc>
          <w:tcPr>
            <w:tcW w:w="480" w:type="dxa"/>
            <w:shd w:val="clear" w:color="auto" w:fill="auto"/>
            <w:vAlign w:val="center"/>
          </w:tcPr>
          <w:p w14:paraId="307B0555">
            <w:pPr>
              <w:spacing w:line="240" w:lineRule="exact"/>
              <w:jc w:val="center"/>
              <w:rPr>
                <w:rFonts w:hint="eastAsia" w:ascii="宋体" w:hAnsi="宋体" w:cs="宋体"/>
                <w:sz w:val="18"/>
                <w:szCs w:val="18"/>
              </w:rPr>
            </w:pPr>
          </w:p>
        </w:tc>
        <w:tc>
          <w:tcPr>
            <w:tcW w:w="648" w:type="dxa"/>
            <w:shd w:val="clear" w:color="auto" w:fill="auto"/>
            <w:vAlign w:val="center"/>
          </w:tcPr>
          <w:p w14:paraId="7A8850C9">
            <w:pPr>
              <w:spacing w:line="240" w:lineRule="exact"/>
              <w:jc w:val="center"/>
              <w:rPr>
                <w:rFonts w:hint="eastAsia" w:ascii="宋体" w:hAnsi="宋体" w:cs="宋体"/>
                <w:sz w:val="18"/>
                <w:szCs w:val="18"/>
              </w:rPr>
            </w:pPr>
          </w:p>
        </w:tc>
        <w:tc>
          <w:tcPr>
            <w:tcW w:w="649" w:type="dxa"/>
            <w:gridSpan w:val="2"/>
            <w:shd w:val="clear" w:color="auto" w:fill="auto"/>
            <w:vAlign w:val="center"/>
          </w:tcPr>
          <w:p w14:paraId="5A903717">
            <w:pPr>
              <w:spacing w:line="240" w:lineRule="exact"/>
              <w:jc w:val="center"/>
              <w:rPr>
                <w:rFonts w:hint="eastAsia" w:ascii="宋体" w:hAnsi="宋体" w:cs="宋体"/>
                <w:sz w:val="18"/>
                <w:szCs w:val="18"/>
              </w:rPr>
            </w:pPr>
          </w:p>
        </w:tc>
        <w:tc>
          <w:tcPr>
            <w:tcW w:w="1148" w:type="dxa"/>
            <w:vMerge w:val="restart"/>
            <w:shd w:val="clear" w:color="auto" w:fill="auto"/>
            <w:vAlign w:val="center"/>
          </w:tcPr>
          <w:p w14:paraId="699E41CC">
            <w:pPr>
              <w:spacing w:line="240" w:lineRule="exact"/>
              <w:jc w:val="center"/>
              <w:rPr>
                <w:rFonts w:hint="eastAsia" w:ascii="宋体" w:hAnsi="宋体" w:cs="宋体"/>
                <w:sz w:val="18"/>
                <w:szCs w:val="18"/>
              </w:rPr>
            </w:pPr>
            <w:r>
              <w:rPr>
                <w:rFonts w:hint="eastAsia" w:ascii="宋体" w:hAnsi="宋体" w:cs="宋体"/>
                <w:sz w:val="18"/>
                <w:szCs w:val="18"/>
              </w:rPr>
              <w:t>选修，任选一门，2学分</w:t>
            </w:r>
          </w:p>
        </w:tc>
      </w:tr>
      <w:tr w14:paraId="3471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322A9501">
            <w:pPr>
              <w:spacing w:line="240" w:lineRule="exact"/>
              <w:jc w:val="center"/>
              <w:rPr>
                <w:rFonts w:hint="eastAsia" w:ascii="宋体" w:hAnsi="宋体" w:cs="宋体"/>
                <w:sz w:val="18"/>
                <w:szCs w:val="18"/>
              </w:rPr>
            </w:pPr>
          </w:p>
        </w:tc>
        <w:tc>
          <w:tcPr>
            <w:tcW w:w="960" w:type="dxa"/>
            <w:shd w:val="clear" w:color="auto" w:fill="auto"/>
            <w:vAlign w:val="center"/>
          </w:tcPr>
          <w:p w14:paraId="26A3210E">
            <w:pPr>
              <w:spacing w:line="240" w:lineRule="exact"/>
              <w:rPr>
                <w:rFonts w:hint="eastAsia" w:ascii="宋体" w:hAnsi="宋体" w:cs="宋体"/>
                <w:sz w:val="18"/>
                <w:szCs w:val="18"/>
              </w:rPr>
            </w:pPr>
          </w:p>
        </w:tc>
        <w:tc>
          <w:tcPr>
            <w:tcW w:w="3765" w:type="dxa"/>
            <w:gridSpan w:val="4"/>
            <w:shd w:val="clear" w:color="auto" w:fill="auto"/>
            <w:vAlign w:val="center"/>
          </w:tcPr>
          <w:p w14:paraId="5B37D9D2">
            <w:pPr>
              <w:spacing w:line="240" w:lineRule="exact"/>
              <w:rPr>
                <w:rFonts w:hint="eastAsia" w:ascii="宋体" w:hAnsi="宋体" w:cs="宋体"/>
                <w:color w:val="FF0000"/>
                <w:sz w:val="18"/>
                <w:szCs w:val="18"/>
              </w:rPr>
            </w:pPr>
            <w:r>
              <w:rPr>
                <w:rFonts w:hint="eastAsia" w:ascii="宋体" w:hAnsi="宋体" w:cs="宋体"/>
                <w:color w:val="FF0000"/>
                <w:sz w:val="18"/>
                <w:szCs w:val="18"/>
              </w:rPr>
              <w:t>跨二级学科方向选修课程2</w:t>
            </w:r>
          </w:p>
        </w:tc>
        <w:tc>
          <w:tcPr>
            <w:tcW w:w="480" w:type="dxa"/>
            <w:shd w:val="clear" w:color="auto" w:fill="auto"/>
            <w:vAlign w:val="center"/>
          </w:tcPr>
          <w:p w14:paraId="08AC2EED">
            <w:pPr>
              <w:spacing w:line="240" w:lineRule="exact"/>
              <w:jc w:val="center"/>
              <w:rPr>
                <w:rFonts w:hint="eastAsia" w:ascii="宋体" w:hAnsi="宋体" w:cs="宋体"/>
                <w:sz w:val="18"/>
                <w:szCs w:val="18"/>
              </w:rPr>
            </w:pPr>
          </w:p>
        </w:tc>
        <w:tc>
          <w:tcPr>
            <w:tcW w:w="480" w:type="dxa"/>
            <w:shd w:val="clear" w:color="auto" w:fill="auto"/>
            <w:vAlign w:val="center"/>
          </w:tcPr>
          <w:p w14:paraId="5090E136">
            <w:pPr>
              <w:spacing w:line="240" w:lineRule="exact"/>
              <w:jc w:val="center"/>
              <w:rPr>
                <w:rFonts w:hint="eastAsia" w:ascii="宋体" w:hAnsi="宋体" w:cs="宋体"/>
                <w:sz w:val="18"/>
                <w:szCs w:val="18"/>
              </w:rPr>
            </w:pPr>
          </w:p>
        </w:tc>
        <w:tc>
          <w:tcPr>
            <w:tcW w:w="648" w:type="dxa"/>
            <w:shd w:val="clear" w:color="auto" w:fill="auto"/>
            <w:vAlign w:val="center"/>
          </w:tcPr>
          <w:p w14:paraId="611CA769">
            <w:pPr>
              <w:spacing w:line="240" w:lineRule="exact"/>
              <w:jc w:val="center"/>
              <w:rPr>
                <w:rFonts w:hint="eastAsia" w:ascii="宋体" w:hAnsi="宋体" w:cs="宋体"/>
                <w:sz w:val="18"/>
                <w:szCs w:val="18"/>
              </w:rPr>
            </w:pPr>
          </w:p>
        </w:tc>
        <w:tc>
          <w:tcPr>
            <w:tcW w:w="649" w:type="dxa"/>
            <w:gridSpan w:val="2"/>
            <w:shd w:val="clear" w:color="auto" w:fill="auto"/>
            <w:vAlign w:val="center"/>
          </w:tcPr>
          <w:p w14:paraId="234F5C56">
            <w:pPr>
              <w:spacing w:line="240" w:lineRule="exact"/>
              <w:jc w:val="center"/>
              <w:rPr>
                <w:rFonts w:hint="eastAsia" w:ascii="宋体" w:hAnsi="宋体" w:cs="宋体"/>
                <w:sz w:val="18"/>
                <w:szCs w:val="18"/>
              </w:rPr>
            </w:pPr>
          </w:p>
        </w:tc>
        <w:tc>
          <w:tcPr>
            <w:tcW w:w="1148" w:type="dxa"/>
            <w:vMerge w:val="continue"/>
            <w:shd w:val="clear" w:color="auto" w:fill="auto"/>
            <w:vAlign w:val="center"/>
          </w:tcPr>
          <w:p w14:paraId="36960604">
            <w:pPr>
              <w:spacing w:line="240" w:lineRule="exact"/>
              <w:jc w:val="center"/>
              <w:rPr>
                <w:rFonts w:hint="eastAsia" w:ascii="宋体" w:hAnsi="宋体" w:cs="宋体"/>
                <w:sz w:val="18"/>
                <w:szCs w:val="18"/>
              </w:rPr>
            </w:pPr>
          </w:p>
        </w:tc>
      </w:tr>
      <w:tr w14:paraId="09810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5DB2A1D7">
            <w:pPr>
              <w:spacing w:line="240" w:lineRule="exact"/>
              <w:jc w:val="center"/>
              <w:rPr>
                <w:rFonts w:hint="eastAsia" w:ascii="宋体" w:hAnsi="宋体" w:cs="宋体"/>
                <w:sz w:val="18"/>
                <w:szCs w:val="18"/>
              </w:rPr>
            </w:pPr>
          </w:p>
        </w:tc>
        <w:tc>
          <w:tcPr>
            <w:tcW w:w="960" w:type="dxa"/>
            <w:shd w:val="clear" w:color="auto" w:fill="auto"/>
            <w:vAlign w:val="center"/>
          </w:tcPr>
          <w:p w14:paraId="28F7AEF1">
            <w:pPr>
              <w:spacing w:line="240" w:lineRule="exact"/>
              <w:rPr>
                <w:rFonts w:hint="eastAsia" w:ascii="宋体" w:hAnsi="宋体" w:cs="宋体"/>
                <w:sz w:val="18"/>
                <w:szCs w:val="18"/>
              </w:rPr>
            </w:pPr>
          </w:p>
        </w:tc>
        <w:tc>
          <w:tcPr>
            <w:tcW w:w="3765" w:type="dxa"/>
            <w:gridSpan w:val="4"/>
            <w:shd w:val="clear" w:color="auto" w:fill="auto"/>
            <w:vAlign w:val="center"/>
          </w:tcPr>
          <w:p w14:paraId="40FF145D">
            <w:pPr>
              <w:spacing w:line="240" w:lineRule="exact"/>
              <w:rPr>
                <w:rFonts w:hint="eastAsia" w:ascii="宋体" w:hAnsi="宋体" w:cs="宋体"/>
                <w:color w:val="FF0000"/>
                <w:sz w:val="18"/>
                <w:szCs w:val="18"/>
              </w:rPr>
            </w:pPr>
          </w:p>
        </w:tc>
        <w:tc>
          <w:tcPr>
            <w:tcW w:w="480" w:type="dxa"/>
            <w:shd w:val="clear" w:color="auto" w:fill="auto"/>
            <w:vAlign w:val="center"/>
          </w:tcPr>
          <w:p w14:paraId="14BD1233">
            <w:pPr>
              <w:spacing w:line="240" w:lineRule="exact"/>
              <w:jc w:val="center"/>
              <w:rPr>
                <w:rFonts w:hint="eastAsia" w:ascii="宋体" w:hAnsi="宋体" w:cs="宋体"/>
                <w:sz w:val="18"/>
                <w:szCs w:val="18"/>
              </w:rPr>
            </w:pPr>
          </w:p>
        </w:tc>
        <w:tc>
          <w:tcPr>
            <w:tcW w:w="480" w:type="dxa"/>
            <w:shd w:val="clear" w:color="auto" w:fill="auto"/>
            <w:vAlign w:val="center"/>
          </w:tcPr>
          <w:p w14:paraId="346FDCE9">
            <w:pPr>
              <w:spacing w:line="240" w:lineRule="exact"/>
              <w:jc w:val="center"/>
              <w:rPr>
                <w:rFonts w:hint="eastAsia" w:ascii="宋体" w:hAnsi="宋体" w:cs="宋体"/>
                <w:sz w:val="18"/>
                <w:szCs w:val="18"/>
              </w:rPr>
            </w:pPr>
          </w:p>
        </w:tc>
        <w:tc>
          <w:tcPr>
            <w:tcW w:w="648" w:type="dxa"/>
            <w:shd w:val="clear" w:color="auto" w:fill="auto"/>
            <w:vAlign w:val="center"/>
          </w:tcPr>
          <w:p w14:paraId="427A9AD4">
            <w:pPr>
              <w:spacing w:line="240" w:lineRule="exact"/>
              <w:jc w:val="center"/>
              <w:rPr>
                <w:rFonts w:hint="eastAsia" w:ascii="宋体" w:hAnsi="宋体" w:cs="宋体"/>
                <w:sz w:val="18"/>
                <w:szCs w:val="18"/>
              </w:rPr>
            </w:pPr>
          </w:p>
        </w:tc>
        <w:tc>
          <w:tcPr>
            <w:tcW w:w="649" w:type="dxa"/>
            <w:gridSpan w:val="2"/>
            <w:shd w:val="clear" w:color="auto" w:fill="auto"/>
            <w:vAlign w:val="center"/>
          </w:tcPr>
          <w:p w14:paraId="74929C17">
            <w:pPr>
              <w:spacing w:line="240" w:lineRule="exact"/>
              <w:jc w:val="center"/>
              <w:rPr>
                <w:rFonts w:hint="eastAsia" w:ascii="宋体" w:hAnsi="宋体" w:cs="宋体"/>
                <w:sz w:val="18"/>
                <w:szCs w:val="18"/>
              </w:rPr>
            </w:pPr>
          </w:p>
        </w:tc>
        <w:tc>
          <w:tcPr>
            <w:tcW w:w="1148" w:type="dxa"/>
            <w:vMerge w:val="continue"/>
            <w:shd w:val="clear" w:color="auto" w:fill="auto"/>
            <w:vAlign w:val="center"/>
          </w:tcPr>
          <w:p w14:paraId="377B1FD5">
            <w:pPr>
              <w:spacing w:line="240" w:lineRule="exact"/>
              <w:jc w:val="center"/>
              <w:rPr>
                <w:rFonts w:hint="eastAsia" w:ascii="宋体" w:hAnsi="宋体" w:cs="宋体"/>
                <w:sz w:val="18"/>
                <w:szCs w:val="18"/>
              </w:rPr>
            </w:pPr>
          </w:p>
        </w:tc>
      </w:tr>
      <w:tr w14:paraId="3EA40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74757997">
            <w:pPr>
              <w:spacing w:line="240" w:lineRule="exact"/>
              <w:jc w:val="center"/>
              <w:rPr>
                <w:rFonts w:hint="eastAsia" w:ascii="宋体" w:hAnsi="宋体" w:cs="宋体"/>
                <w:sz w:val="18"/>
                <w:szCs w:val="18"/>
              </w:rPr>
            </w:pPr>
          </w:p>
        </w:tc>
        <w:tc>
          <w:tcPr>
            <w:tcW w:w="960" w:type="dxa"/>
            <w:shd w:val="clear" w:color="auto" w:fill="auto"/>
            <w:vAlign w:val="center"/>
          </w:tcPr>
          <w:p w14:paraId="59C69169">
            <w:pPr>
              <w:spacing w:line="240" w:lineRule="exact"/>
              <w:rPr>
                <w:rFonts w:hint="eastAsia" w:ascii="宋体" w:hAnsi="宋体" w:cs="宋体"/>
                <w:sz w:val="18"/>
                <w:szCs w:val="18"/>
              </w:rPr>
            </w:pPr>
          </w:p>
        </w:tc>
        <w:tc>
          <w:tcPr>
            <w:tcW w:w="3765" w:type="dxa"/>
            <w:gridSpan w:val="4"/>
            <w:shd w:val="clear" w:color="auto" w:fill="auto"/>
            <w:vAlign w:val="center"/>
          </w:tcPr>
          <w:p w14:paraId="31C55737">
            <w:pPr>
              <w:spacing w:line="240" w:lineRule="exact"/>
              <w:rPr>
                <w:rFonts w:hint="eastAsia" w:ascii="宋体" w:hAnsi="宋体" w:cs="宋体"/>
                <w:color w:val="FF0000"/>
                <w:sz w:val="18"/>
                <w:szCs w:val="18"/>
              </w:rPr>
            </w:pPr>
          </w:p>
        </w:tc>
        <w:tc>
          <w:tcPr>
            <w:tcW w:w="480" w:type="dxa"/>
            <w:shd w:val="clear" w:color="auto" w:fill="auto"/>
            <w:vAlign w:val="center"/>
          </w:tcPr>
          <w:p w14:paraId="7AAFAC4C">
            <w:pPr>
              <w:spacing w:line="240" w:lineRule="exact"/>
              <w:jc w:val="center"/>
              <w:rPr>
                <w:rFonts w:hint="eastAsia" w:ascii="宋体" w:hAnsi="宋体" w:cs="宋体"/>
                <w:sz w:val="18"/>
                <w:szCs w:val="18"/>
              </w:rPr>
            </w:pPr>
          </w:p>
        </w:tc>
        <w:tc>
          <w:tcPr>
            <w:tcW w:w="480" w:type="dxa"/>
            <w:shd w:val="clear" w:color="auto" w:fill="auto"/>
            <w:vAlign w:val="center"/>
          </w:tcPr>
          <w:p w14:paraId="4071DF36">
            <w:pPr>
              <w:spacing w:line="240" w:lineRule="exact"/>
              <w:jc w:val="center"/>
              <w:rPr>
                <w:rFonts w:hint="eastAsia" w:ascii="宋体" w:hAnsi="宋体" w:cs="宋体"/>
                <w:sz w:val="18"/>
                <w:szCs w:val="18"/>
              </w:rPr>
            </w:pPr>
          </w:p>
        </w:tc>
        <w:tc>
          <w:tcPr>
            <w:tcW w:w="648" w:type="dxa"/>
            <w:shd w:val="clear" w:color="auto" w:fill="auto"/>
            <w:vAlign w:val="center"/>
          </w:tcPr>
          <w:p w14:paraId="6B8D0157">
            <w:pPr>
              <w:spacing w:line="240" w:lineRule="exact"/>
              <w:jc w:val="center"/>
              <w:rPr>
                <w:rFonts w:hint="eastAsia" w:ascii="宋体" w:hAnsi="宋体" w:cs="宋体"/>
                <w:sz w:val="18"/>
                <w:szCs w:val="18"/>
              </w:rPr>
            </w:pPr>
          </w:p>
        </w:tc>
        <w:tc>
          <w:tcPr>
            <w:tcW w:w="649" w:type="dxa"/>
            <w:gridSpan w:val="2"/>
            <w:shd w:val="clear" w:color="auto" w:fill="auto"/>
            <w:vAlign w:val="center"/>
          </w:tcPr>
          <w:p w14:paraId="1B7967EF">
            <w:pPr>
              <w:spacing w:line="240" w:lineRule="exact"/>
              <w:jc w:val="center"/>
              <w:rPr>
                <w:rFonts w:hint="eastAsia" w:ascii="宋体" w:hAnsi="宋体" w:cs="宋体"/>
                <w:sz w:val="18"/>
                <w:szCs w:val="18"/>
              </w:rPr>
            </w:pPr>
          </w:p>
        </w:tc>
        <w:tc>
          <w:tcPr>
            <w:tcW w:w="1148" w:type="dxa"/>
            <w:vMerge w:val="continue"/>
            <w:shd w:val="clear" w:color="auto" w:fill="auto"/>
            <w:vAlign w:val="center"/>
          </w:tcPr>
          <w:p w14:paraId="1B950315">
            <w:pPr>
              <w:spacing w:line="240" w:lineRule="exact"/>
              <w:jc w:val="center"/>
              <w:rPr>
                <w:rFonts w:hint="eastAsia" w:ascii="宋体" w:hAnsi="宋体" w:cs="宋体"/>
                <w:sz w:val="18"/>
                <w:szCs w:val="18"/>
              </w:rPr>
            </w:pPr>
          </w:p>
        </w:tc>
      </w:tr>
      <w:tr w14:paraId="06D25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0500BA89">
            <w:pPr>
              <w:spacing w:line="240" w:lineRule="exact"/>
              <w:jc w:val="center"/>
              <w:rPr>
                <w:rFonts w:hint="eastAsia" w:ascii="宋体" w:hAnsi="宋体" w:cs="宋体"/>
                <w:sz w:val="18"/>
                <w:szCs w:val="18"/>
              </w:rPr>
            </w:pPr>
          </w:p>
        </w:tc>
        <w:tc>
          <w:tcPr>
            <w:tcW w:w="960" w:type="dxa"/>
            <w:shd w:val="clear" w:color="auto" w:fill="auto"/>
            <w:vAlign w:val="center"/>
          </w:tcPr>
          <w:p w14:paraId="0800D21F">
            <w:pPr>
              <w:spacing w:line="240" w:lineRule="exact"/>
              <w:rPr>
                <w:rFonts w:hint="eastAsia" w:ascii="宋体" w:hAnsi="宋体" w:cs="宋体"/>
                <w:sz w:val="18"/>
                <w:szCs w:val="18"/>
              </w:rPr>
            </w:pPr>
          </w:p>
        </w:tc>
        <w:tc>
          <w:tcPr>
            <w:tcW w:w="3765" w:type="dxa"/>
            <w:gridSpan w:val="4"/>
            <w:shd w:val="clear" w:color="auto" w:fill="auto"/>
            <w:vAlign w:val="center"/>
          </w:tcPr>
          <w:p w14:paraId="22899328">
            <w:pPr>
              <w:spacing w:line="240" w:lineRule="exact"/>
              <w:rPr>
                <w:rFonts w:hint="eastAsia" w:ascii="宋体" w:hAnsi="宋体" w:cs="宋体"/>
                <w:color w:val="FF0000"/>
                <w:sz w:val="18"/>
                <w:szCs w:val="18"/>
              </w:rPr>
            </w:pPr>
            <w:r>
              <w:rPr>
                <w:rFonts w:hint="eastAsia" w:ascii="宋体" w:hAnsi="宋体" w:cs="宋体"/>
                <w:color w:val="FF0000"/>
                <w:sz w:val="18"/>
                <w:szCs w:val="18"/>
              </w:rPr>
              <w:t>跨二级学科方向选修课程n</w:t>
            </w:r>
          </w:p>
        </w:tc>
        <w:tc>
          <w:tcPr>
            <w:tcW w:w="480" w:type="dxa"/>
            <w:shd w:val="clear" w:color="auto" w:fill="auto"/>
            <w:vAlign w:val="center"/>
          </w:tcPr>
          <w:p w14:paraId="12DF193C">
            <w:pPr>
              <w:spacing w:line="240" w:lineRule="exact"/>
              <w:jc w:val="center"/>
              <w:rPr>
                <w:rFonts w:hint="eastAsia" w:ascii="宋体" w:hAnsi="宋体" w:cs="宋体"/>
                <w:sz w:val="18"/>
                <w:szCs w:val="18"/>
              </w:rPr>
            </w:pPr>
          </w:p>
        </w:tc>
        <w:tc>
          <w:tcPr>
            <w:tcW w:w="480" w:type="dxa"/>
            <w:shd w:val="clear" w:color="auto" w:fill="auto"/>
            <w:vAlign w:val="center"/>
          </w:tcPr>
          <w:p w14:paraId="13D7D303">
            <w:pPr>
              <w:spacing w:line="240" w:lineRule="exact"/>
              <w:jc w:val="center"/>
              <w:rPr>
                <w:rFonts w:hint="eastAsia" w:ascii="宋体" w:hAnsi="宋体" w:cs="宋体"/>
                <w:sz w:val="18"/>
                <w:szCs w:val="18"/>
              </w:rPr>
            </w:pPr>
          </w:p>
        </w:tc>
        <w:tc>
          <w:tcPr>
            <w:tcW w:w="648" w:type="dxa"/>
            <w:shd w:val="clear" w:color="auto" w:fill="auto"/>
            <w:vAlign w:val="center"/>
          </w:tcPr>
          <w:p w14:paraId="59C6E71D">
            <w:pPr>
              <w:spacing w:line="240" w:lineRule="exact"/>
              <w:jc w:val="center"/>
              <w:rPr>
                <w:rFonts w:hint="eastAsia" w:ascii="宋体" w:hAnsi="宋体" w:cs="宋体"/>
                <w:sz w:val="18"/>
                <w:szCs w:val="18"/>
              </w:rPr>
            </w:pPr>
          </w:p>
        </w:tc>
        <w:tc>
          <w:tcPr>
            <w:tcW w:w="649" w:type="dxa"/>
            <w:gridSpan w:val="2"/>
            <w:shd w:val="clear" w:color="auto" w:fill="auto"/>
            <w:vAlign w:val="center"/>
          </w:tcPr>
          <w:p w14:paraId="3E9D393F">
            <w:pPr>
              <w:spacing w:line="240" w:lineRule="exact"/>
              <w:jc w:val="center"/>
              <w:rPr>
                <w:rFonts w:hint="eastAsia" w:ascii="宋体" w:hAnsi="宋体" w:cs="宋体"/>
                <w:sz w:val="18"/>
                <w:szCs w:val="18"/>
              </w:rPr>
            </w:pPr>
          </w:p>
        </w:tc>
        <w:tc>
          <w:tcPr>
            <w:tcW w:w="1148" w:type="dxa"/>
            <w:vMerge w:val="continue"/>
            <w:shd w:val="clear" w:color="auto" w:fill="auto"/>
            <w:vAlign w:val="center"/>
          </w:tcPr>
          <w:p w14:paraId="30AA0D70">
            <w:pPr>
              <w:spacing w:line="240" w:lineRule="exact"/>
              <w:jc w:val="center"/>
              <w:rPr>
                <w:rFonts w:hint="eastAsia" w:ascii="宋体" w:hAnsi="宋体" w:cs="宋体"/>
                <w:sz w:val="18"/>
                <w:szCs w:val="18"/>
              </w:rPr>
            </w:pPr>
          </w:p>
        </w:tc>
      </w:tr>
      <w:tr w14:paraId="7D567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restart"/>
            <w:shd w:val="clear" w:color="auto" w:fill="auto"/>
            <w:vAlign w:val="center"/>
          </w:tcPr>
          <w:p w14:paraId="4F3659E7">
            <w:pPr>
              <w:spacing w:line="240" w:lineRule="exact"/>
              <w:jc w:val="center"/>
              <w:rPr>
                <w:rFonts w:hint="eastAsia" w:ascii="宋体" w:hAnsi="宋体" w:cs="宋体"/>
                <w:sz w:val="18"/>
                <w:szCs w:val="18"/>
              </w:rPr>
            </w:pPr>
            <w:r>
              <w:rPr>
                <w:rFonts w:hint="eastAsia" w:ascii="宋体" w:hAnsi="宋体" w:cs="宋体"/>
                <w:sz w:val="18"/>
                <w:szCs w:val="18"/>
              </w:rPr>
              <w:t>特色</w:t>
            </w:r>
          </w:p>
          <w:p w14:paraId="7323DF56">
            <w:pPr>
              <w:spacing w:line="240" w:lineRule="exact"/>
              <w:jc w:val="center"/>
              <w:rPr>
                <w:rFonts w:hint="eastAsia" w:ascii="宋体" w:hAnsi="宋体" w:cs="宋体"/>
                <w:sz w:val="18"/>
                <w:szCs w:val="18"/>
              </w:rPr>
            </w:pPr>
            <w:r>
              <w:rPr>
                <w:rFonts w:hint="eastAsia" w:ascii="宋体" w:hAnsi="宋体" w:cs="宋体"/>
                <w:sz w:val="18"/>
                <w:szCs w:val="18"/>
              </w:rPr>
              <w:t>研究</w:t>
            </w:r>
          </w:p>
          <w:p w14:paraId="423BE013">
            <w:pPr>
              <w:spacing w:line="240" w:lineRule="exact"/>
              <w:jc w:val="center"/>
              <w:rPr>
                <w:rFonts w:hint="eastAsia" w:ascii="宋体" w:hAnsi="宋体" w:cs="宋体"/>
                <w:sz w:val="18"/>
                <w:szCs w:val="18"/>
              </w:rPr>
            </w:pPr>
            <w:r>
              <w:rPr>
                <w:rFonts w:hint="eastAsia" w:ascii="宋体" w:hAnsi="宋体" w:cs="宋体"/>
                <w:sz w:val="18"/>
                <w:szCs w:val="18"/>
              </w:rPr>
              <w:t>专题</w:t>
            </w:r>
          </w:p>
          <w:p w14:paraId="0E10203B">
            <w:pPr>
              <w:spacing w:line="240" w:lineRule="exact"/>
              <w:jc w:val="center"/>
              <w:rPr>
                <w:rFonts w:hint="eastAsia" w:ascii="宋体" w:hAnsi="宋体" w:cs="宋体"/>
                <w:sz w:val="18"/>
                <w:szCs w:val="18"/>
              </w:rPr>
            </w:pPr>
            <w:r>
              <w:rPr>
                <w:rFonts w:hint="eastAsia" w:ascii="宋体" w:hAnsi="宋体" w:cs="宋体"/>
                <w:sz w:val="18"/>
                <w:szCs w:val="18"/>
              </w:rPr>
              <w:t>课</w:t>
            </w:r>
          </w:p>
        </w:tc>
        <w:tc>
          <w:tcPr>
            <w:tcW w:w="960" w:type="dxa"/>
            <w:shd w:val="clear" w:color="auto" w:fill="auto"/>
            <w:vAlign w:val="center"/>
          </w:tcPr>
          <w:p w14:paraId="1BB13D6B">
            <w:pPr>
              <w:spacing w:line="240" w:lineRule="exact"/>
              <w:rPr>
                <w:rFonts w:hint="eastAsia" w:ascii="宋体" w:hAnsi="宋体" w:cs="宋体"/>
                <w:sz w:val="18"/>
                <w:szCs w:val="18"/>
              </w:rPr>
            </w:pPr>
          </w:p>
        </w:tc>
        <w:tc>
          <w:tcPr>
            <w:tcW w:w="3765" w:type="dxa"/>
            <w:gridSpan w:val="4"/>
            <w:shd w:val="clear" w:color="auto" w:fill="auto"/>
            <w:vAlign w:val="center"/>
          </w:tcPr>
          <w:p w14:paraId="798DFE5F">
            <w:pPr>
              <w:spacing w:line="240" w:lineRule="exact"/>
              <w:rPr>
                <w:rFonts w:hint="eastAsia" w:ascii="宋体" w:hAnsi="宋体" w:cs="宋体"/>
                <w:color w:val="FF0000"/>
                <w:sz w:val="18"/>
                <w:szCs w:val="18"/>
              </w:rPr>
            </w:pPr>
            <w:r>
              <w:rPr>
                <w:rFonts w:hint="eastAsia" w:ascii="宋体" w:hAnsi="宋体" w:cs="宋体"/>
                <w:color w:val="FF0000"/>
                <w:sz w:val="18"/>
                <w:szCs w:val="18"/>
              </w:rPr>
              <w:t>项目研究式课程</w:t>
            </w:r>
          </w:p>
        </w:tc>
        <w:tc>
          <w:tcPr>
            <w:tcW w:w="480" w:type="dxa"/>
            <w:shd w:val="clear" w:color="auto" w:fill="auto"/>
            <w:vAlign w:val="center"/>
          </w:tcPr>
          <w:p w14:paraId="57646DCF">
            <w:pPr>
              <w:spacing w:line="240" w:lineRule="exact"/>
              <w:jc w:val="center"/>
              <w:rPr>
                <w:rFonts w:hint="eastAsia" w:ascii="宋体" w:hAnsi="宋体" w:cs="宋体"/>
                <w:sz w:val="18"/>
                <w:szCs w:val="18"/>
              </w:rPr>
            </w:pPr>
          </w:p>
        </w:tc>
        <w:tc>
          <w:tcPr>
            <w:tcW w:w="480" w:type="dxa"/>
            <w:shd w:val="clear" w:color="auto" w:fill="auto"/>
            <w:vAlign w:val="center"/>
          </w:tcPr>
          <w:p w14:paraId="42D57C3C">
            <w:pPr>
              <w:spacing w:line="240" w:lineRule="exact"/>
              <w:jc w:val="center"/>
              <w:rPr>
                <w:rFonts w:hint="eastAsia" w:ascii="宋体" w:hAnsi="宋体" w:cs="宋体"/>
                <w:sz w:val="18"/>
                <w:szCs w:val="18"/>
              </w:rPr>
            </w:pPr>
          </w:p>
        </w:tc>
        <w:tc>
          <w:tcPr>
            <w:tcW w:w="648" w:type="dxa"/>
            <w:shd w:val="clear" w:color="auto" w:fill="auto"/>
            <w:vAlign w:val="center"/>
          </w:tcPr>
          <w:p w14:paraId="130BE211">
            <w:pPr>
              <w:spacing w:line="240" w:lineRule="exact"/>
              <w:jc w:val="center"/>
              <w:rPr>
                <w:rFonts w:hint="eastAsia" w:ascii="宋体" w:hAnsi="宋体" w:cs="宋体"/>
                <w:sz w:val="18"/>
                <w:szCs w:val="18"/>
              </w:rPr>
            </w:pPr>
          </w:p>
        </w:tc>
        <w:tc>
          <w:tcPr>
            <w:tcW w:w="649" w:type="dxa"/>
            <w:gridSpan w:val="2"/>
            <w:shd w:val="clear" w:color="auto" w:fill="auto"/>
            <w:vAlign w:val="center"/>
          </w:tcPr>
          <w:p w14:paraId="49EC589A">
            <w:pPr>
              <w:spacing w:line="240" w:lineRule="exact"/>
              <w:jc w:val="center"/>
              <w:rPr>
                <w:rFonts w:hint="eastAsia" w:ascii="宋体" w:hAnsi="宋体" w:cs="宋体"/>
                <w:sz w:val="18"/>
                <w:szCs w:val="18"/>
              </w:rPr>
            </w:pPr>
          </w:p>
        </w:tc>
        <w:tc>
          <w:tcPr>
            <w:tcW w:w="1148" w:type="dxa"/>
            <w:vMerge w:val="restart"/>
            <w:shd w:val="clear" w:color="auto" w:fill="auto"/>
            <w:vAlign w:val="center"/>
          </w:tcPr>
          <w:p w14:paraId="0B0FEF27">
            <w:pPr>
              <w:spacing w:line="240" w:lineRule="exact"/>
              <w:jc w:val="center"/>
              <w:rPr>
                <w:rFonts w:hint="eastAsia" w:ascii="宋体" w:hAnsi="宋体" w:cs="宋体"/>
                <w:sz w:val="18"/>
                <w:szCs w:val="18"/>
              </w:rPr>
            </w:pPr>
            <w:r>
              <w:rPr>
                <w:rFonts w:hint="eastAsia" w:ascii="宋体" w:hAnsi="宋体" w:cs="宋体"/>
                <w:sz w:val="18"/>
                <w:szCs w:val="18"/>
              </w:rPr>
              <w:t>至少选修6学分</w:t>
            </w:r>
          </w:p>
        </w:tc>
      </w:tr>
      <w:tr w14:paraId="50E7C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784E1105">
            <w:pPr>
              <w:spacing w:line="240" w:lineRule="exact"/>
              <w:jc w:val="center"/>
              <w:rPr>
                <w:rFonts w:hint="eastAsia" w:ascii="宋体" w:hAnsi="宋体" w:cs="宋体"/>
                <w:sz w:val="18"/>
                <w:szCs w:val="18"/>
              </w:rPr>
            </w:pPr>
          </w:p>
        </w:tc>
        <w:tc>
          <w:tcPr>
            <w:tcW w:w="960" w:type="dxa"/>
            <w:shd w:val="clear" w:color="auto" w:fill="auto"/>
            <w:vAlign w:val="center"/>
          </w:tcPr>
          <w:p w14:paraId="65EFEA05">
            <w:pPr>
              <w:spacing w:line="240" w:lineRule="exact"/>
              <w:rPr>
                <w:rFonts w:hint="eastAsia" w:ascii="宋体" w:hAnsi="宋体" w:cs="宋体"/>
                <w:sz w:val="18"/>
                <w:szCs w:val="18"/>
              </w:rPr>
            </w:pPr>
          </w:p>
        </w:tc>
        <w:tc>
          <w:tcPr>
            <w:tcW w:w="3765" w:type="dxa"/>
            <w:gridSpan w:val="4"/>
            <w:shd w:val="clear" w:color="auto" w:fill="auto"/>
            <w:vAlign w:val="center"/>
          </w:tcPr>
          <w:p w14:paraId="3FF1AFBD">
            <w:pPr>
              <w:spacing w:line="240" w:lineRule="exact"/>
              <w:rPr>
                <w:rFonts w:hint="eastAsia" w:ascii="宋体" w:hAnsi="宋体" w:cs="宋体"/>
                <w:color w:val="FF0000"/>
                <w:sz w:val="18"/>
                <w:szCs w:val="18"/>
              </w:rPr>
            </w:pPr>
            <w:r>
              <w:rPr>
                <w:rFonts w:hint="eastAsia" w:ascii="宋体" w:hAnsi="宋体" w:cs="宋体"/>
                <w:color w:val="FF0000"/>
                <w:sz w:val="18"/>
                <w:szCs w:val="18"/>
              </w:rPr>
              <w:t>专题选修课1</w:t>
            </w:r>
          </w:p>
        </w:tc>
        <w:tc>
          <w:tcPr>
            <w:tcW w:w="480" w:type="dxa"/>
            <w:shd w:val="clear" w:color="auto" w:fill="auto"/>
            <w:vAlign w:val="center"/>
          </w:tcPr>
          <w:p w14:paraId="35EFAB0B">
            <w:pPr>
              <w:spacing w:line="240" w:lineRule="exact"/>
              <w:jc w:val="center"/>
              <w:rPr>
                <w:rFonts w:hint="eastAsia" w:ascii="宋体" w:hAnsi="宋体" w:cs="宋体"/>
                <w:sz w:val="18"/>
                <w:szCs w:val="18"/>
              </w:rPr>
            </w:pPr>
          </w:p>
        </w:tc>
        <w:tc>
          <w:tcPr>
            <w:tcW w:w="480" w:type="dxa"/>
            <w:shd w:val="clear" w:color="auto" w:fill="auto"/>
            <w:vAlign w:val="center"/>
          </w:tcPr>
          <w:p w14:paraId="4681A67A">
            <w:pPr>
              <w:spacing w:line="240" w:lineRule="exact"/>
              <w:jc w:val="center"/>
              <w:rPr>
                <w:rFonts w:hint="eastAsia" w:ascii="宋体" w:hAnsi="宋体" w:cs="宋体"/>
                <w:sz w:val="18"/>
                <w:szCs w:val="18"/>
              </w:rPr>
            </w:pPr>
          </w:p>
        </w:tc>
        <w:tc>
          <w:tcPr>
            <w:tcW w:w="648" w:type="dxa"/>
            <w:shd w:val="clear" w:color="auto" w:fill="auto"/>
            <w:vAlign w:val="center"/>
          </w:tcPr>
          <w:p w14:paraId="76DC7C38">
            <w:pPr>
              <w:spacing w:line="240" w:lineRule="exact"/>
              <w:jc w:val="center"/>
              <w:rPr>
                <w:rFonts w:hint="eastAsia" w:ascii="宋体" w:hAnsi="宋体" w:cs="宋体"/>
                <w:sz w:val="18"/>
                <w:szCs w:val="18"/>
              </w:rPr>
            </w:pPr>
          </w:p>
        </w:tc>
        <w:tc>
          <w:tcPr>
            <w:tcW w:w="649" w:type="dxa"/>
            <w:gridSpan w:val="2"/>
            <w:shd w:val="clear" w:color="auto" w:fill="auto"/>
            <w:vAlign w:val="center"/>
          </w:tcPr>
          <w:p w14:paraId="039671C0">
            <w:pPr>
              <w:spacing w:line="240" w:lineRule="exact"/>
              <w:jc w:val="center"/>
              <w:rPr>
                <w:rFonts w:hint="eastAsia" w:ascii="宋体" w:hAnsi="宋体" w:cs="宋体"/>
                <w:sz w:val="18"/>
                <w:szCs w:val="18"/>
              </w:rPr>
            </w:pPr>
          </w:p>
        </w:tc>
        <w:tc>
          <w:tcPr>
            <w:tcW w:w="1148" w:type="dxa"/>
            <w:vMerge w:val="continue"/>
            <w:shd w:val="clear" w:color="auto" w:fill="auto"/>
            <w:vAlign w:val="center"/>
          </w:tcPr>
          <w:p w14:paraId="3D967A8A">
            <w:pPr>
              <w:spacing w:line="240" w:lineRule="exact"/>
              <w:jc w:val="center"/>
              <w:rPr>
                <w:rFonts w:hint="eastAsia" w:ascii="宋体" w:hAnsi="宋体" w:cs="宋体"/>
                <w:sz w:val="18"/>
                <w:szCs w:val="18"/>
              </w:rPr>
            </w:pPr>
          </w:p>
        </w:tc>
      </w:tr>
      <w:tr w14:paraId="7C9EB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667A3B78">
            <w:pPr>
              <w:spacing w:line="240" w:lineRule="exact"/>
              <w:jc w:val="center"/>
              <w:rPr>
                <w:rFonts w:hint="eastAsia" w:ascii="宋体" w:hAnsi="宋体" w:cs="宋体"/>
                <w:sz w:val="18"/>
                <w:szCs w:val="18"/>
              </w:rPr>
            </w:pPr>
          </w:p>
        </w:tc>
        <w:tc>
          <w:tcPr>
            <w:tcW w:w="960" w:type="dxa"/>
            <w:shd w:val="clear" w:color="auto" w:fill="auto"/>
            <w:vAlign w:val="center"/>
          </w:tcPr>
          <w:p w14:paraId="7A484B19">
            <w:pPr>
              <w:spacing w:line="240" w:lineRule="exact"/>
              <w:rPr>
                <w:rFonts w:hint="eastAsia" w:ascii="宋体" w:hAnsi="宋体" w:cs="宋体"/>
                <w:sz w:val="18"/>
                <w:szCs w:val="18"/>
              </w:rPr>
            </w:pPr>
          </w:p>
        </w:tc>
        <w:tc>
          <w:tcPr>
            <w:tcW w:w="3765" w:type="dxa"/>
            <w:gridSpan w:val="4"/>
            <w:shd w:val="clear" w:color="auto" w:fill="auto"/>
            <w:vAlign w:val="center"/>
          </w:tcPr>
          <w:p w14:paraId="4275FC7C">
            <w:pPr>
              <w:spacing w:line="240" w:lineRule="exact"/>
              <w:rPr>
                <w:rFonts w:hint="eastAsia" w:ascii="宋体" w:hAnsi="宋体" w:cs="宋体"/>
                <w:color w:val="FF0000"/>
                <w:sz w:val="18"/>
                <w:szCs w:val="18"/>
              </w:rPr>
            </w:pPr>
            <w:r>
              <w:rPr>
                <w:rFonts w:hint="eastAsia" w:ascii="宋体" w:hAnsi="宋体" w:cs="宋体"/>
                <w:color w:val="FF0000"/>
                <w:sz w:val="18"/>
                <w:szCs w:val="18"/>
              </w:rPr>
              <w:t>专题选修课2</w:t>
            </w:r>
          </w:p>
        </w:tc>
        <w:tc>
          <w:tcPr>
            <w:tcW w:w="480" w:type="dxa"/>
            <w:shd w:val="clear" w:color="auto" w:fill="auto"/>
            <w:vAlign w:val="center"/>
          </w:tcPr>
          <w:p w14:paraId="43640B5F">
            <w:pPr>
              <w:spacing w:line="240" w:lineRule="exact"/>
              <w:jc w:val="center"/>
              <w:rPr>
                <w:rFonts w:hint="eastAsia" w:ascii="宋体" w:hAnsi="宋体" w:cs="宋体"/>
                <w:sz w:val="18"/>
                <w:szCs w:val="18"/>
              </w:rPr>
            </w:pPr>
          </w:p>
        </w:tc>
        <w:tc>
          <w:tcPr>
            <w:tcW w:w="480" w:type="dxa"/>
            <w:shd w:val="clear" w:color="auto" w:fill="auto"/>
            <w:vAlign w:val="center"/>
          </w:tcPr>
          <w:p w14:paraId="70150BAF">
            <w:pPr>
              <w:spacing w:line="240" w:lineRule="exact"/>
              <w:jc w:val="center"/>
              <w:rPr>
                <w:rFonts w:hint="eastAsia" w:ascii="宋体" w:hAnsi="宋体" w:cs="宋体"/>
                <w:sz w:val="18"/>
                <w:szCs w:val="18"/>
              </w:rPr>
            </w:pPr>
          </w:p>
        </w:tc>
        <w:tc>
          <w:tcPr>
            <w:tcW w:w="648" w:type="dxa"/>
            <w:shd w:val="clear" w:color="auto" w:fill="auto"/>
            <w:vAlign w:val="center"/>
          </w:tcPr>
          <w:p w14:paraId="726E200C">
            <w:pPr>
              <w:spacing w:line="240" w:lineRule="exact"/>
              <w:jc w:val="center"/>
              <w:rPr>
                <w:rFonts w:hint="eastAsia" w:ascii="宋体" w:hAnsi="宋体" w:cs="宋体"/>
                <w:sz w:val="18"/>
                <w:szCs w:val="18"/>
              </w:rPr>
            </w:pPr>
          </w:p>
        </w:tc>
        <w:tc>
          <w:tcPr>
            <w:tcW w:w="649" w:type="dxa"/>
            <w:gridSpan w:val="2"/>
            <w:shd w:val="clear" w:color="auto" w:fill="auto"/>
            <w:vAlign w:val="center"/>
          </w:tcPr>
          <w:p w14:paraId="05D066B9">
            <w:pPr>
              <w:spacing w:line="240" w:lineRule="exact"/>
              <w:jc w:val="center"/>
              <w:rPr>
                <w:rFonts w:hint="eastAsia" w:ascii="宋体" w:hAnsi="宋体" w:cs="宋体"/>
                <w:sz w:val="18"/>
                <w:szCs w:val="18"/>
              </w:rPr>
            </w:pPr>
          </w:p>
        </w:tc>
        <w:tc>
          <w:tcPr>
            <w:tcW w:w="1148" w:type="dxa"/>
            <w:vMerge w:val="continue"/>
            <w:shd w:val="clear" w:color="auto" w:fill="auto"/>
            <w:vAlign w:val="center"/>
          </w:tcPr>
          <w:p w14:paraId="27016C26">
            <w:pPr>
              <w:spacing w:line="240" w:lineRule="exact"/>
              <w:jc w:val="center"/>
              <w:rPr>
                <w:rFonts w:hint="eastAsia" w:ascii="宋体" w:hAnsi="宋体" w:cs="宋体"/>
                <w:sz w:val="18"/>
                <w:szCs w:val="18"/>
              </w:rPr>
            </w:pPr>
          </w:p>
        </w:tc>
      </w:tr>
      <w:tr w14:paraId="76B33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7B7C5FA8">
            <w:pPr>
              <w:spacing w:line="240" w:lineRule="exact"/>
              <w:jc w:val="center"/>
              <w:rPr>
                <w:rFonts w:hint="eastAsia" w:ascii="宋体" w:hAnsi="宋体" w:cs="宋体"/>
                <w:sz w:val="18"/>
                <w:szCs w:val="18"/>
              </w:rPr>
            </w:pPr>
          </w:p>
        </w:tc>
        <w:tc>
          <w:tcPr>
            <w:tcW w:w="960" w:type="dxa"/>
            <w:shd w:val="clear" w:color="auto" w:fill="auto"/>
            <w:vAlign w:val="center"/>
          </w:tcPr>
          <w:p w14:paraId="6D6EB3AE">
            <w:pPr>
              <w:spacing w:line="240" w:lineRule="exact"/>
              <w:rPr>
                <w:rFonts w:hint="eastAsia" w:ascii="宋体" w:hAnsi="宋体" w:cs="宋体"/>
                <w:sz w:val="18"/>
                <w:szCs w:val="18"/>
              </w:rPr>
            </w:pPr>
          </w:p>
        </w:tc>
        <w:tc>
          <w:tcPr>
            <w:tcW w:w="3765" w:type="dxa"/>
            <w:gridSpan w:val="4"/>
            <w:shd w:val="clear" w:color="auto" w:fill="auto"/>
            <w:vAlign w:val="center"/>
          </w:tcPr>
          <w:p w14:paraId="4AEFF998">
            <w:pPr>
              <w:spacing w:line="240" w:lineRule="exact"/>
              <w:rPr>
                <w:rFonts w:hint="eastAsia" w:ascii="宋体" w:hAnsi="宋体" w:cs="宋体"/>
                <w:color w:val="FF0000"/>
                <w:sz w:val="18"/>
                <w:szCs w:val="18"/>
              </w:rPr>
            </w:pPr>
          </w:p>
        </w:tc>
        <w:tc>
          <w:tcPr>
            <w:tcW w:w="480" w:type="dxa"/>
            <w:shd w:val="clear" w:color="auto" w:fill="auto"/>
            <w:vAlign w:val="center"/>
          </w:tcPr>
          <w:p w14:paraId="73471EE6">
            <w:pPr>
              <w:spacing w:line="240" w:lineRule="exact"/>
              <w:jc w:val="center"/>
              <w:rPr>
                <w:rFonts w:hint="eastAsia" w:ascii="宋体" w:hAnsi="宋体" w:cs="宋体"/>
                <w:sz w:val="18"/>
                <w:szCs w:val="18"/>
              </w:rPr>
            </w:pPr>
          </w:p>
        </w:tc>
        <w:tc>
          <w:tcPr>
            <w:tcW w:w="480" w:type="dxa"/>
            <w:shd w:val="clear" w:color="auto" w:fill="auto"/>
            <w:vAlign w:val="center"/>
          </w:tcPr>
          <w:p w14:paraId="0A793FDD">
            <w:pPr>
              <w:spacing w:line="240" w:lineRule="exact"/>
              <w:jc w:val="center"/>
              <w:rPr>
                <w:rFonts w:hint="eastAsia" w:ascii="宋体" w:hAnsi="宋体" w:cs="宋体"/>
                <w:sz w:val="18"/>
                <w:szCs w:val="18"/>
              </w:rPr>
            </w:pPr>
          </w:p>
        </w:tc>
        <w:tc>
          <w:tcPr>
            <w:tcW w:w="648" w:type="dxa"/>
            <w:shd w:val="clear" w:color="auto" w:fill="auto"/>
            <w:vAlign w:val="center"/>
          </w:tcPr>
          <w:p w14:paraId="6893C0BF">
            <w:pPr>
              <w:spacing w:line="240" w:lineRule="exact"/>
              <w:jc w:val="center"/>
              <w:rPr>
                <w:rFonts w:hint="eastAsia" w:ascii="宋体" w:hAnsi="宋体" w:cs="宋体"/>
                <w:sz w:val="18"/>
                <w:szCs w:val="18"/>
              </w:rPr>
            </w:pPr>
          </w:p>
        </w:tc>
        <w:tc>
          <w:tcPr>
            <w:tcW w:w="649" w:type="dxa"/>
            <w:gridSpan w:val="2"/>
            <w:shd w:val="clear" w:color="auto" w:fill="auto"/>
            <w:vAlign w:val="center"/>
          </w:tcPr>
          <w:p w14:paraId="075659D3">
            <w:pPr>
              <w:spacing w:line="240" w:lineRule="exact"/>
              <w:jc w:val="center"/>
              <w:rPr>
                <w:rFonts w:hint="eastAsia" w:ascii="宋体" w:hAnsi="宋体" w:cs="宋体"/>
                <w:sz w:val="18"/>
                <w:szCs w:val="18"/>
              </w:rPr>
            </w:pPr>
          </w:p>
        </w:tc>
        <w:tc>
          <w:tcPr>
            <w:tcW w:w="1148" w:type="dxa"/>
            <w:vMerge w:val="continue"/>
            <w:shd w:val="clear" w:color="auto" w:fill="auto"/>
            <w:vAlign w:val="center"/>
          </w:tcPr>
          <w:p w14:paraId="16C09F7D">
            <w:pPr>
              <w:spacing w:line="240" w:lineRule="exact"/>
              <w:jc w:val="center"/>
              <w:rPr>
                <w:rFonts w:hint="eastAsia" w:ascii="宋体" w:hAnsi="宋体" w:cs="宋体"/>
                <w:sz w:val="18"/>
                <w:szCs w:val="18"/>
              </w:rPr>
            </w:pPr>
          </w:p>
        </w:tc>
      </w:tr>
      <w:tr w14:paraId="07E90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0F7E60BF">
            <w:pPr>
              <w:spacing w:line="240" w:lineRule="exact"/>
              <w:jc w:val="center"/>
              <w:rPr>
                <w:rFonts w:hint="eastAsia" w:ascii="宋体" w:hAnsi="宋体" w:cs="宋体"/>
                <w:sz w:val="18"/>
                <w:szCs w:val="18"/>
              </w:rPr>
            </w:pPr>
          </w:p>
        </w:tc>
        <w:tc>
          <w:tcPr>
            <w:tcW w:w="960" w:type="dxa"/>
            <w:shd w:val="clear" w:color="auto" w:fill="auto"/>
            <w:vAlign w:val="center"/>
          </w:tcPr>
          <w:p w14:paraId="7E523D6D">
            <w:pPr>
              <w:spacing w:line="240" w:lineRule="exact"/>
              <w:rPr>
                <w:rFonts w:hint="eastAsia" w:ascii="宋体" w:hAnsi="宋体" w:cs="宋体"/>
                <w:sz w:val="18"/>
                <w:szCs w:val="18"/>
              </w:rPr>
            </w:pPr>
          </w:p>
        </w:tc>
        <w:tc>
          <w:tcPr>
            <w:tcW w:w="3765" w:type="dxa"/>
            <w:gridSpan w:val="4"/>
            <w:shd w:val="clear" w:color="auto" w:fill="auto"/>
            <w:vAlign w:val="center"/>
          </w:tcPr>
          <w:p w14:paraId="340B67B9">
            <w:pPr>
              <w:spacing w:line="240" w:lineRule="exact"/>
              <w:rPr>
                <w:rFonts w:hint="eastAsia" w:ascii="宋体" w:hAnsi="宋体" w:cs="宋体"/>
                <w:color w:val="FF0000"/>
                <w:sz w:val="18"/>
                <w:szCs w:val="18"/>
              </w:rPr>
            </w:pPr>
          </w:p>
        </w:tc>
        <w:tc>
          <w:tcPr>
            <w:tcW w:w="480" w:type="dxa"/>
            <w:shd w:val="clear" w:color="auto" w:fill="auto"/>
            <w:vAlign w:val="center"/>
          </w:tcPr>
          <w:p w14:paraId="3496F80E">
            <w:pPr>
              <w:spacing w:line="240" w:lineRule="exact"/>
              <w:jc w:val="center"/>
              <w:rPr>
                <w:rFonts w:hint="eastAsia" w:ascii="宋体" w:hAnsi="宋体" w:cs="宋体"/>
                <w:sz w:val="18"/>
                <w:szCs w:val="18"/>
              </w:rPr>
            </w:pPr>
          </w:p>
        </w:tc>
        <w:tc>
          <w:tcPr>
            <w:tcW w:w="480" w:type="dxa"/>
            <w:shd w:val="clear" w:color="auto" w:fill="auto"/>
            <w:vAlign w:val="center"/>
          </w:tcPr>
          <w:p w14:paraId="1EB6EE61">
            <w:pPr>
              <w:spacing w:line="240" w:lineRule="exact"/>
              <w:jc w:val="center"/>
              <w:rPr>
                <w:rFonts w:hint="eastAsia" w:ascii="宋体" w:hAnsi="宋体" w:cs="宋体"/>
                <w:sz w:val="18"/>
                <w:szCs w:val="18"/>
              </w:rPr>
            </w:pPr>
          </w:p>
        </w:tc>
        <w:tc>
          <w:tcPr>
            <w:tcW w:w="648" w:type="dxa"/>
            <w:shd w:val="clear" w:color="auto" w:fill="auto"/>
            <w:vAlign w:val="center"/>
          </w:tcPr>
          <w:p w14:paraId="6AE3C90A">
            <w:pPr>
              <w:spacing w:line="240" w:lineRule="exact"/>
              <w:jc w:val="center"/>
              <w:rPr>
                <w:rFonts w:hint="eastAsia" w:ascii="宋体" w:hAnsi="宋体" w:cs="宋体"/>
                <w:sz w:val="18"/>
                <w:szCs w:val="18"/>
              </w:rPr>
            </w:pPr>
          </w:p>
        </w:tc>
        <w:tc>
          <w:tcPr>
            <w:tcW w:w="649" w:type="dxa"/>
            <w:gridSpan w:val="2"/>
            <w:shd w:val="clear" w:color="auto" w:fill="auto"/>
            <w:vAlign w:val="center"/>
          </w:tcPr>
          <w:p w14:paraId="3FA4819D">
            <w:pPr>
              <w:spacing w:line="240" w:lineRule="exact"/>
              <w:jc w:val="center"/>
              <w:rPr>
                <w:rFonts w:hint="eastAsia" w:ascii="宋体" w:hAnsi="宋体" w:cs="宋体"/>
                <w:sz w:val="18"/>
                <w:szCs w:val="18"/>
              </w:rPr>
            </w:pPr>
          </w:p>
        </w:tc>
        <w:tc>
          <w:tcPr>
            <w:tcW w:w="1148" w:type="dxa"/>
            <w:vMerge w:val="continue"/>
            <w:shd w:val="clear" w:color="auto" w:fill="auto"/>
            <w:vAlign w:val="center"/>
          </w:tcPr>
          <w:p w14:paraId="250D3CFA">
            <w:pPr>
              <w:spacing w:line="240" w:lineRule="exact"/>
              <w:jc w:val="center"/>
              <w:rPr>
                <w:rFonts w:hint="eastAsia" w:ascii="宋体" w:hAnsi="宋体" w:cs="宋体"/>
                <w:sz w:val="18"/>
                <w:szCs w:val="18"/>
              </w:rPr>
            </w:pPr>
          </w:p>
        </w:tc>
      </w:tr>
      <w:tr w14:paraId="4922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6FC5D47C">
            <w:pPr>
              <w:spacing w:line="240" w:lineRule="exact"/>
              <w:jc w:val="center"/>
              <w:rPr>
                <w:rFonts w:hint="eastAsia" w:ascii="宋体" w:hAnsi="宋体" w:cs="宋体"/>
                <w:sz w:val="18"/>
                <w:szCs w:val="18"/>
              </w:rPr>
            </w:pPr>
          </w:p>
        </w:tc>
        <w:tc>
          <w:tcPr>
            <w:tcW w:w="960" w:type="dxa"/>
            <w:shd w:val="clear" w:color="auto" w:fill="auto"/>
            <w:vAlign w:val="center"/>
          </w:tcPr>
          <w:p w14:paraId="137591C2">
            <w:pPr>
              <w:spacing w:line="240" w:lineRule="exact"/>
              <w:rPr>
                <w:rFonts w:hint="eastAsia" w:ascii="宋体" w:hAnsi="宋体" w:cs="宋体"/>
                <w:sz w:val="18"/>
                <w:szCs w:val="18"/>
              </w:rPr>
            </w:pPr>
          </w:p>
        </w:tc>
        <w:tc>
          <w:tcPr>
            <w:tcW w:w="3765" w:type="dxa"/>
            <w:gridSpan w:val="4"/>
            <w:shd w:val="clear" w:color="auto" w:fill="auto"/>
            <w:vAlign w:val="center"/>
          </w:tcPr>
          <w:p w14:paraId="20658AEE">
            <w:pPr>
              <w:spacing w:line="240" w:lineRule="exact"/>
              <w:rPr>
                <w:rFonts w:hint="eastAsia" w:ascii="宋体" w:hAnsi="宋体" w:cs="宋体"/>
                <w:sz w:val="18"/>
                <w:szCs w:val="18"/>
              </w:rPr>
            </w:pPr>
            <w:r>
              <w:rPr>
                <w:rFonts w:hint="eastAsia" w:ascii="宋体" w:hAnsi="宋体" w:cs="宋体"/>
                <w:color w:val="FF0000"/>
                <w:sz w:val="18"/>
                <w:szCs w:val="18"/>
              </w:rPr>
              <w:t>专题选修课n</w:t>
            </w:r>
          </w:p>
        </w:tc>
        <w:tc>
          <w:tcPr>
            <w:tcW w:w="480" w:type="dxa"/>
            <w:shd w:val="clear" w:color="auto" w:fill="auto"/>
            <w:vAlign w:val="center"/>
          </w:tcPr>
          <w:p w14:paraId="728FA2ED">
            <w:pPr>
              <w:spacing w:line="240" w:lineRule="exact"/>
              <w:jc w:val="center"/>
              <w:rPr>
                <w:rFonts w:hint="eastAsia" w:ascii="宋体" w:hAnsi="宋体" w:cs="宋体"/>
                <w:sz w:val="18"/>
                <w:szCs w:val="18"/>
              </w:rPr>
            </w:pPr>
          </w:p>
        </w:tc>
        <w:tc>
          <w:tcPr>
            <w:tcW w:w="480" w:type="dxa"/>
            <w:shd w:val="clear" w:color="auto" w:fill="auto"/>
            <w:vAlign w:val="center"/>
          </w:tcPr>
          <w:p w14:paraId="0B6A4F78">
            <w:pPr>
              <w:spacing w:line="240" w:lineRule="exact"/>
              <w:jc w:val="center"/>
              <w:rPr>
                <w:rFonts w:hint="eastAsia" w:ascii="宋体" w:hAnsi="宋体" w:cs="宋体"/>
                <w:sz w:val="18"/>
                <w:szCs w:val="18"/>
              </w:rPr>
            </w:pPr>
          </w:p>
        </w:tc>
        <w:tc>
          <w:tcPr>
            <w:tcW w:w="648" w:type="dxa"/>
            <w:shd w:val="clear" w:color="auto" w:fill="auto"/>
            <w:vAlign w:val="center"/>
          </w:tcPr>
          <w:p w14:paraId="08775B54">
            <w:pPr>
              <w:spacing w:line="240" w:lineRule="exact"/>
              <w:jc w:val="center"/>
              <w:rPr>
                <w:rFonts w:hint="eastAsia" w:ascii="宋体" w:hAnsi="宋体" w:cs="宋体"/>
                <w:sz w:val="18"/>
                <w:szCs w:val="18"/>
              </w:rPr>
            </w:pPr>
          </w:p>
        </w:tc>
        <w:tc>
          <w:tcPr>
            <w:tcW w:w="649" w:type="dxa"/>
            <w:gridSpan w:val="2"/>
            <w:shd w:val="clear" w:color="auto" w:fill="auto"/>
            <w:vAlign w:val="center"/>
          </w:tcPr>
          <w:p w14:paraId="65F769D9">
            <w:pPr>
              <w:spacing w:line="240" w:lineRule="exact"/>
              <w:jc w:val="center"/>
              <w:rPr>
                <w:rFonts w:hint="eastAsia" w:ascii="宋体" w:hAnsi="宋体" w:cs="宋体"/>
                <w:sz w:val="18"/>
                <w:szCs w:val="18"/>
              </w:rPr>
            </w:pPr>
          </w:p>
        </w:tc>
        <w:tc>
          <w:tcPr>
            <w:tcW w:w="1148" w:type="dxa"/>
            <w:vMerge w:val="continue"/>
            <w:shd w:val="clear" w:color="auto" w:fill="auto"/>
            <w:vAlign w:val="center"/>
          </w:tcPr>
          <w:p w14:paraId="5FA49CD8">
            <w:pPr>
              <w:spacing w:line="240" w:lineRule="exact"/>
              <w:jc w:val="center"/>
              <w:rPr>
                <w:rFonts w:hint="eastAsia" w:ascii="宋体" w:hAnsi="宋体" w:cs="宋体"/>
                <w:sz w:val="18"/>
                <w:szCs w:val="18"/>
              </w:rPr>
            </w:pPr>
          </w:p>
        </w:tc>
      </w:tr>
      <w:tr w14:paraId="78544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restart"/>
            <w:shd w:val="clear" w:color="auto" w:fill="auto"/>
            <w:vAlign w:val="center"/>
          </w:tcPr>
          <w:p w14:paraId="38F4E62F">
            <w:pPr>
              <w:spacing w:line="240" w:lineRule="exact"/>
              <w:jc w:val="center"/>
              <w:rPr>
                <w:rFonts w:hint="eastAsia" w:ascii="宋体" w:hAnsi="宋体" w:cs="宋体"/>
                <w:sz w:val="18"/>
                <w:szCs w:val="18"/>
              </w:rPr>
            </w:pPr>
            <w:r>
              <w:rPr>
                <w:rFonts w:hint="eastAsia" w:ascii="宋体" w:hAnsi="宋体" w:cs="宋体"/>
                <w:sz w:val="18"/>
                <w:szCs w:val="18"/>
              </w:rPr>
              <w:t>补修课</w:t>
            </w:r>
          </w:p>
        </w:tc>
        <w:tc>
          <w:tcPr>
            <w:tcW w:w="960" w:type="dxa"/>
            <w:shd w:val="clear" w:color="auto" w:fill="auto"/>
            <w:vAlign w:val="center"/>
          </w:tcPr>
          <w:p w14:paraId="262F7217">
            <w:pPr>
              <w:spacing w:line="240" w:lineRule="exact"/>
              <w:rPr>
                <w:rFonts w:hint="eastAsia" w:ascii="宋体" w:hAnsi="宋体" w:cs="宋体"/>
                <w:sz w:val="18"/>
                <w:szCs w:val="18"/>
              </w:rPr>
            </w:pPr>
          </w:p>
        </w:tc>
        <w:tc>
          <w:tcPr>
            <w:tcW w:w="3765" w:type="dxa"/>
            <w:gridSpan w:val="4"/>
            <w:shd w:val="clear" w:color="auto" w:fill="auto"/>
            <w:vAlign w:val="center"/>
          </w:tcPr>
          <w:p w14:paraId="0538AE1B">
            <w:pPr>
              <w:spacing w:line="240" w:lineRule="exact"/>
              <w:rPr>
                <w:rFonts w:hint="eastAsia" w:ascii="宋体" w:hAnsi="宋体" w:cs="宋体"/>
                <w:color w:val="FF0000"/>
                <w:sz w:val="18"/>
                <w:szCs w:val="18"/>
              </w:rPr>
            </w:pPr>
            <w:r>
              <w:rPr>
                <w:rFonts w:hint="eastAsia" w:ascii="宋体" w:hAnsi="宋体" w:cs="宋体"/>
                <w:color w:val="FF0000"/>
                <w:sz w:val="18"/>
                <w:szCs w:val="18"/>
              </w:rPr>
              <w:t>补修课1</w:t>
            </w:r>
          </w:p>
        </w:tc>
        <w:tc>
          <w:tcPr>
            <w:tcW w:w="480" w:type="dxa"/>
            <w:shd w:val="clear" w:color="auto" w:fill="auto"/>
            <w:vAlign w:val="center"/>
          </w:tcPr>
          <w:p w14:paraId="6A7BFBCD">
            <w:pPr>
              <w:spacing w:line="240" w:lineRule="exact"/>
              <w:jc w:val="center"/>
              <w:rPr>
                <w:rFonts w:hint="eastAsia" w:ascii="宋体" w:hAnsi="宋体" w:cs="宋体"/>
                <w:sz w:val="18"/>
                <w:szCs w:val="18"/>
              </w:rPr>
            </w:pPr>
            <w:r>
              <w:rPr>
                <w:rFonts w:hint="eastAsia" w:ascii="宋体" w:hAnsi="宋体" w:cs="宋体"/>
                <w:sz w:val="18"/>
                <w:szCs w:val="18"/>
              </w:rPr>
              <w:t>0</w:t>
            </w:r>
          </w:p>
        </w:tc>
        <w:tc>
          <w:tcPr>
            <w:tcW w:w="1777" w:type="dxa"/>
            <w:gridSpan w:val="4"/>
            <w:vMerge w:val="restart"/>
            <w:shd w:val="clear" w:color="auto" w:fill="auto"/>
            <w:vAlign w:val="center"/>
          </w:tcPr>
          <w:p w14:paraId="3177D7F1">
            <w:pPr>
              <w:spacing w:line="240" w:lineRule="exact"/>
              <w:jc w:val="center"/>
              <w:rPr>
                <w:rFonts w:hint="eastAsia" w:ascii="宋体" w:hAnsi="宋体" w:cs="宋体"/>
                <w:sz w:val="18"/>
                <w:szCs w:val="18"/>
              </w:rPr>
            </w:pPr>
            <w:r>
              <w:rPr>
                <w:rFonts w:hint="eastAsia" w:ascii="宋体" w:hAnsi="宋体" w:cs="宋体"/>
                <w:sz w:val="18"/>
                <w:szCs w:val="18"/>
              </w:rPr>
              <w:t>学生自行安排时间随本科生上课</w:t>
            </w:r>
          </w:p>
        </w:tc>
        <w:tc>
          <w:tcPr>
            <w:tcW w:w="1148" w:type="dxa"/>
            <w:vMerge w:val="restart"/>
            <w:shd w:val="clear" w:color="auto" w:fill="auto"/>
            <w:vAlign w:val="center"/>
          </w:tcPr>
          <w:p w14:paraId="5DA404AD">
            <w:pPr>
              <w:spacing w:line="240" w:lineRule="exact"/>
              <w:jc w:val="center"/>
              <w:rPr>
                <w:rFonts w:hint="eastAsia" w:ascii="宋体" w:hAnsi="宋体" w:cs="宋体"/>
                <w:sz w:val="18"/>
                <w:szCs w:val="18"/>
              </w:rPr>
            </w:pPr>
            <w:r>
              <w:rPr>
                <w:rFonts w:hint="eastAsia" w:ascii="宋体" w:hAnsi="宋体" w:cs="宋体"/>
                <w:sz w:val="18"/>
                <w:szCs w:val="18"/>
              </w:rPr>
              <w:t>同等学力和跨专业者必修</w:t>
            </w:r>
          </w:p>
        </w:tc>
      </w:tr>
      <w:tr w14:paraId="68E6F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55811F66">
            <w:pPr>
              <w:spacing w:line="240" w:lineRule="exact"/>
              <w:jc w:val="center"/>
              <w:rPr>
                <w:rFonts w:hint="eastAsia" w:ascii="宋体" w:hAnsi="宋体" w:cs="宋体"/>
                <w:sz w:val="18"/>
                <w:szCs w:val="18"/>
              </w:rPr>
            </w:pPr>
          </w:p>
        </w:tc>
        <w:tc>
          <w:tcPr>
            <w:tcW w:w="960" w:type="dxa"/>
            <w:shd w:val="clear" w:color="auto" w:fill="auto"/>
            <w:vAlign w:val="center"/>
          </w:tcPr>
          <w:p w14:paraId="559E6299">
            <w:pPr>
              <w:spacing w:line="240" w:lineRule="exact"/>
              <w:rPr>
                <w:rFonts w:hint="eastAsia" w:ascii="宋体" w:hAnsi="宋体" w:cs="宋体"/>
                <w:sz w:val="18"/>
                <w:szCs w:val="18"/>
              </w:rPr>
            </w:pPr>
          </w:p>
        </w:tc>
        <w:tc>
          <w:tcPr>
            <w:tcW w:w="3765" w:type="dxa"/>
            <w:gridSpan w:val="4"/>
            <w:shd w:val="clear" w:color="auto" w:fill="auto"/>
            <w:vAlign w:val="center"/>
          </w:tcPr>
          <w:p w14:paraId="3839598E">
            <w:pPr>
              <w:spacing w:line="240" w:lineRule="exact"/>
              <w:rPr>
                <w:rFonts w:hint="eastAsia" w:ascii="宋体" w:hAnsi="宋体" w:cs="宋体"/>
                <w:color w:val="FF0000"/>
                <w:sz w:val="18"/>
                <w:szCs w:val="18"/>
              </w:rPr>
            </w:pPr>
            <w:r>
              <w:rPr>
                <w:rFonts w:hint="eastAsia" w:ascii="宋体" w:hAnsi="宋体" w:cs="宋体"/>
                <w:color w:val="FF0000"/>
                <w:sz w:val="18"/>
                <w:szCs w:val="18"/>
              </w:rPr>
              <w:t>补修课2</w:t>
            </w:r>
          </w:p>
        </w:tc>
        <w:tc>
          <w:tcPr>
            <w:tcW w:w="480" w:type="dxa"/>
            <w:shd w:val="clear" w:color="auto" w:fill="auto"/>
            <w:vAlign w:val="center"/>
          </w:tcPr>
          <w:p w14:paraId="0B2D6B7D">
            <w:pPr>
              <w:spacing w:line="240" w:lineRule="exact"/>
              <w:jc w:val="center"/>
              <w:rPr>
                <w:rFonts w:hint="eastAsia" w:ascii="宋体" w:hAnsi="宋体" w:cs="宋体"/>
                <w:sz w:val="18"/>
                <w:szCs w:val="18"/>
              </w:rPr>
            </w:pPr>
            <w:r>
              <w:rPr>
                <w:rFonts w:hint="eastAsia" w:ascii="宋体" w:hAnsi="宋体" w:cs="宋体"/>
                <w:sz w:val="18"/>
                <w:szCs w:val="18"/>
              </w:rPr>
              <w:t>0</w:t>
            </w:r>
          </w:p>
        </w:tc>
        <w:tc>
          <w:tcPr>
            <w:tcW w:w="1777" w:type="dxa"/>
            <w:gridSpan w:val="4"/>
            <w:vMerge w:val="continue"/>
            <w:shd w:val="clear" w:color="auto" w:fill="auto"/>
            <w:vAlign w:val="center"/>
          </w:tcPr>
          <w:p w14:paraId="68815826">
            <w:pPr>
              <w:spacing w:line="240" w:lineRule="exact"/>
              <w:jc w:val="center"/>
              <w:rPr>
                <w:rFonts w:hint="eastAsia" w:ascii="宋体" w:hAnsi="宋体" w:cs="宋体"/>
                <w:sz w:val="18"/>
                <w:szCs w:val="18"/>
              </w:rPr>
            </w:pPr>
          </w:p>
        </w:tc>
        <w:tc>
          <w:tcPr>
            <w:tcW w:w="1148" w:type="dxa"/>
            <w:vMerge w:val="continue"/>
            <w:shd w:val="clear" w:color="auto" w:fill="auto"/>
            <w:vAlign w:val="center"/>
          </w:tcPr>
          <w:p w14:paraId="451F9D6B">
            <w:pPr>
              <w:spacing w:line="240" w:lineRule="exact"/>
              <w:jc w:val="center"/>
              <w:rPr>
                <w:rFonts w:hint="eastAsia" w:ascii="宋体" w:hAnsi="宋体" w:cs="宋体"/>
                <w:sz w:val="18"/>
                <w:szCs w:val="18"/>
              </w:rPr>
            </w:pPr>
          </w:p>
        </w:tc>
      </w:tr>
      <w:tr w14:paraId="6720A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restart"/>
            <w:shd w:val="clear" w:color="auto" w:fill="auto"/>
            <w:vAlign w:val="center"/>
          </w:tcPr>
          <w:p w14:paraId="7F7D04CF">
            <w:pPr>
              <w:spacing w:line="240" w:lineRule="exact"/>
              <w:jc w:val="center"/>
              <w:rPr>
                <w:rFonts w:hint="eastAsia" w:ascii="宋体" w:hAnsi="宋体" w:cs="宋体"/>
                <w:sz w:val="18"/>
                <w:szCs w:val="18"/>
              </w:rPr>
            </w:pPr>
            <w:r>
              <w:rPr>
                <w:rFonts w:hint="eastAsia" w:ascii="宋体" w:hAnsi="宋体" w:cs="宋体"/>
                <w:sz w:val="18"/>
                <w:szCs w:val="18"/>
              </w:rPr>
              <w:t>必修环节</w:t>
            </w:r>
          </w:p>
          <w:p w14:paraId="7A2E7B92">
            <w:pPr>
              <w:spacing w:line="240" w:lineRule="exact"/>
              <w:jc w:val="center"/>
              <w:rPr>
                <w:rFonts w:hint="eastAsia" w:ascii="宋体" w:hAnsi="宋体" w:cs="宋体"/>
                <w:sz w:val="18"/>
                <w:szCs w:val="18"/>
              </w:rPr>
            </w:pPr>
            <w:r>
              <w:rPr>
                <w:rFonts w:hint="eastAsia" w:ascii="宋体" w:hAnsi="宋体" w:cs="宋体"/>
                <w:color w:val="0070C0"/>
                <w:sz w:val="18"/>
                <w:szCs w:val="18"/>
              </w:rPr>
              <w:t>（非教育类研究生学科）</w:t>
            </w:r>
          </w:p>
        </w:tc>
        <w:tc>
          <w:tcPr>
            <w:tcW w:w="960" w:type="dxa"/>
            <w:shd w:val="clear" w:color="auto" w:fill="auto"/>
            <w:vAlign w:val="center"/>
          </w:tcPr>
          <w:p w14:paraId="64479256">
            <w:pPr>
              <w:spacing w:line="240" w:lineRule="exact"/>
              <w:rPr>
                <w:rFonts w:hint="eastAsia" w:ascii="宋体" w:hAnsi="宋体" w:cs="宋体"/>
                <w:sz w:val="18"/>
                <w:szCs w:val="18"/>
              </w:rPr>
            </w:pPr>
          </w:p>
        </w:tc>
        <w:tc>
          <w:tcPr>
            <w:tcW w:w="3765" w:type="dxa"/>
            <w:gridSpan w:val="4"/>
            <w:shd w:val="clear" w:color="auto" w:fill="auto"/>
            <w:vAlign w:val="center"/>
          </w:tcPr>
          <w:p w14:paraId="28C5E8A7">
            <w:pPr>
              <w:spacing w:line="240" w:lineRule="exact"/>
              <w:rPr>
                <w:rFonts w:hint="eastAsia" w:ascii="宋体" w:hAnsi="宋体" w:cs="宋体"/>
                <w:sz w:val="18"/>
                <w:szCs w:val="18"/>
              </w:rPr>
            </w:pPr>
            <w:r>
              <w:rPr>
                <w:rFonts w:hint="eastAsia" w:ascii="宋体" w:hAnsi="宋体" w:cs="宋体"/>
                <w:sz w:val="18"/>
                <w:szCs w:val="18"/>
              </w:rPr>
              <w:t>学术活动</w:t>
            </w:r>
          </w:p>
        </w:tc>
        <w:tc>
          <w:tcPr>
            <w:tcW w:w="480" w:type="dxa"/>
            <w:shd w:val="clear" w:color="auto" w:fill="auto"/>
            <w:vAlign w:val="center"/>
          </w:tcPr>
          <w:p w14:paraId="4B7B085D">
            <w:pPr>
              <w:spacing w:line="240" w:lineRule="exact"/>
              <w:jc w:val="center"/>
              <w:rPr>
                <w:rFonts w:hint="eastAsia" w:ascii="宋体" w:hAnsi="宋体" w:cs="宋体"/>
                <w:sz w:val="18"/>
                <w:szCs w:val="18"/>
              </w:rPr>
            </w:pPr>
            <w:r>
              <w:rPr>
                <w:rFonts w:hint="eastAsia" w:ascii="宋体" w:hAnsi="宋体" w:cs="宋体"/>
                <w:sz w:val="18"/>
                <w:szCs w:val="18"/>
              </w:rPr>
              <w:t>1</w:t>
            </w:r>
          </w:p>
        </w:tc>
        <w:tc>
          <w:tcPr>
            <w:tcW w:w="480" w:type="dxa"/>
            <w:shd w:val="clear" w:color="auto" w:fill="auto"/>
            <w:vAlign w:val="center"/>
          </w:tcPr>
          <w:p w14:paraId="49FCAC61">
            <w:pPr>
              <w:spacing w:line="240" w:lineRule="exact"/>
              <w:jc w:val="center"/>
              <w:rPr>
                <w:rFonts w:hint="eastAsia" w:ascii="宋体" w:hAnsi="宋体" w:cs="宋体"/>
                <w:sz w:val="18"/>
                <w:szCs w:val="18"/>
              </w:rPr>
            </w:pPr>
          </w:p>
        </w:tc>
        <w:tc>
          <w:tcPr>
            <w:tcW w:w="648" w:type="dxa"/>
            <w:shd w:val="clear" w:color="auto" w:fill="auto"/>
            <w:vAlign w:val="center"/>
          </w:tcPr>
          <w:p w14:paraId="7D6DE1D9">
            <w:pPr>
              <w:spacing w:line="240" w:lineRule="exact"/>
              <w:jc w:val="center"/>
              <w:rPr>
                <w:rFonts w:hint="eastAsia" w:ascii="宋体" w:hAnsi="宋体" w:cs="宋体"/>
                <w:sz w:val="18"/>
                <w:szCs w:val="18"/>
              </w:rPr>
            </w:pPr>
            <w:r>
              <w:rPr>
                <w:rFonts w:hint="eastAsia" w:ascii="宋体" w:hAnsi="宋体" w:cs="宋体"/>
                <w:sz w:val="18"/>
                <w:szCs w:val="18"/>
              </w:rPr>
              <w:t>1-6</w:t>
            </w:r>
          </w:p>
        </w:tc>
        <w:tc>
          <w:tcPr>
            <w:tcW w:w="649" w:type="dxa"/>
            <w:gridSpan w:val="2"/>
            <w:shd w:val="clear" w:color="auto" w:fill="auto"/>
            <w:vAlign w:val="center"/>
          </w:tcPr>
          <w:p w14:paraId="7B7E2F26">
            <w:pPr>
              <w:spacing w:line="240" w:lineRule="exact"/>
              <w:jc w:val="center"/>
              <w:rPr>
                <w:rFonts w:hint="eastAsia" w:ascii="宋体" w:hAnsi="宋体" w:cs="宋体"/>
                <w:sz w:val="18"/>
                <w:szCs w:val="18"/>
              </w:rPr>
            </w:pPr>
            <w:r>
              <w:rPr>
                <w:rFonts w:hint="eastAsia" w:ascii="宋体" w:hAnsi="宋体" w:cs="宋体"/>
                <w:sz w:val="18"/>
                <w:szCs w:val="18"/>
              </w:rPr>
              <w:t>考查</w:t>
            </w:r>
          </w:p>
        </w:tc>
        <w:tc>
          <w:tcPr>
            <w:tcW w:w="1148" w:type="dxa"/>
            <w:vMerge w:val="restart"/>
            <w:shd w:val="clear" w:color="auto" w:fill="auto"/>
            <w:vAlign w:val="center"/>
          </w:tcPr>
          <w:p w14:paraId="32E3C59C">
            <w:pPr>
              <w:spacing w:line="240" w:lineRule="exact"/>
              <w:jc w:val="center"/>
              <w:rPr>
                <w:rFonts w:hint="eastAsia" w:ascii="宋体" w:hAnsi="宋体" w:cs="宋体"/>
                <w:sz w:val="18"/>
                <w:szCs w:val="18"/>
              </w:rPr>
            </w:pPr>
            <w:r>
              <w:rPr>
                <w:rFonts w:hint="eastAsia" w:ascii="宋体" w:hAnsi="宋体" w:cs="宋体"/>
                <w:sz w:val="18"/>
                <w:szCs w:val="18"/>
              </w:rPr>
              <w:t>必修</w:t>
            </w:r>
          </w:p>
        </w:tc>
      </w:tr>
      <w:tr w14:paraId="331D6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6BD0E470">
            <w:pPr>
              <w:spacing w:line="240" w:lineRule="exact"/>
              <w:jc w:val="center"/>
              <w:rPr>
                <w:rFonts w:hint="eastAsia" w:ascii="宋体" w:hAnsi="宋体" w:cs="宋体"/>
                <w:sz w:val="18"/>
                <w:szCs w:val="18"/>
              </w:rPr>
            </w:pPr>
          </w:p>
        </w:tc>
        <w:tc>
          <w:tcPr>
            <w:tcW w:w="960" w:type="dxa"/>
            <w:shd w:val="clear" w:color="auto" w:fill="auto"/>
            <w:vAlign w:val="center"/>
          </w:tcPr>
          <w:p w14:paraId="47D89027">
            <w:pPr>
              <w:spacing w:line="240" w:lineRule="exact"/>
              <w:rPr>
                <w:rFonts w:hint="eastAsia" w:ascii="宋体" w:hAnsi="宋体" w:cs="宋体"/>
                <w:sz w:val="18"/>
                <w:szCs w:val="18"/>
              </w:rPr>
            </w:pPr>
          </w:p>
        </w:tc>
        <w:tc>
          <w:tcPr>
            <w:tcW w:w="3765" w:type="dxa"/>
            <w:gridSpan w:val="4"/>
            <w:shd w:val="clear" w:color="auto" w:fill="auto"/>
            <w:vAlign w:val="center"/>
          </w:tcPr>
          <w:p w14:paraId="5A1EFE8F">
            <w:pPr>
              <w:spacing w:line="240" w:lineRule="exact"/>
              <w:rPr>
                <w:rFonts w:hint="eastAsia" w:ascii="宋体" w:hAnsi="宋体" w:cs="宋体"/>
                <w:sz w:val="18"/>
                <w:szCs w:val="18"/>
              </w:rPr>
            </w:pPr>
            <w:r>
              <w:rPr>
                <w:rFonts w:hint="eastAsia" w:ascii="宋体" w:hAnsi="宋体" w:cs="宋体"/>
                <w:sz w:val="18"/>
                <w:szCs w:val="18"/>
              </w:rPr>
              <w:t>中期考核</w:t>
            </w:r>
          </w:p>
        </w:tc>
        <w:tc>
          <w:tcPr>
            <w:tcW w:w="480" w:type="dxa"/>
            <w:shd w:val="clear" w:color="auto" w:fill="auto"/>
            <w:vAlign w:val="center"/>
          </w:tcPr>
          <w:p w14:paraId="72189E58">
            <w:pPr>
              <w:spacing w:line="240" w:lineRule="exact"/>
              <w:jc w:val="center"/>
              <w:rPr>
                <w:rFonts w:hint="eastAsia" w:ascii="宋体" w:hAnsi="宋体" w:cs="宋体"/>
                <w:sz w:val="18"/>
                <w:szCs w:val="18"/>
              </w:rPr>
            </w:pPr>
            <w:r>
              <w:rPr>
                <w:rFonts w:hint="eastAsia" w:ascii="宋体" w:hAnsi="宋体" w:cs="宋体"/>
                <w:sz w:val="18"/>
                <w:szCs w:val="18"/>
              </w:rPr>
              <w:t>1</w:t>
            </w:r>
          </w:p>
        </w:tc>
        <w:tc>
          <w:tcPr>
            <w:tcW w:w="480" w:type="dxa"/>
            <w:shd w:val="clear" w:color="auto" w:fill="auto"/>
            <w:vAlign w:val="center"/>
          </w:tcPr>
          <w:p w14:paraId="357F937A">
            <w:pPr>
              <w:spacing w:line="240" w:lineRule="exact"/>
              <w:jc w:val="center"/>
              <w:rPr>
                <w:rFonts w:hint="eastAsia" w:ascii="宋体" w:hAnsi="宋体" w:cs="宋体"/>
                <w:sz w:val="18"/>
                <w:szCs w:val="18"/>
              </w:rPr>
            </w:pPr>
          </w:p>
        </w:tc>
        <w:tc>
          <w:tcPr>
            <w:tcW w:w="648" w:type="dxa"/>
            <w:shd w:val="clear" w:color="auto" w:fill="auto"/>
            <w:vAlign w:val="center"/>
          </w:tcPr>
          <w:p w14:paraId="7A496C62">
            <w:pPr>
              <w:spacing w:line="240" w:lineRule="exact"/>
              <w:jc w:val="center"/>
              <w:rPr>
                <w:rFonts w:hint="eastAsia" w:ascii="宋体" w:hAnsi="宋体" w:cs="宋体"/>
                <w:sz w:val="18"/>
                <w:szCs w:val="18"/>
              </w:rPr>
            </w:pPr>
            <w:r>
              <w:rPr>
                <w:rFonts w:hint="eastAsia" w:ascii="宋体" w:hAnsi="宋体" w:cs="宋体"/>
                <w:sz w:val="18"/>
                <w:szCs w:val="18"/>
              </w:rPr>
              <w:t>4</w:t>
            </w:r>
          </w:p>
        </w:tc>
        <w:tc>
          <w:tcPr>
            <w:tcW w:w="649" w:type="dxa"/>
            <w:gridSpan w:val="2"/>
            <w:shd w:val="clear" w:color="auto" w:fill="auto"/>
            <w:vAlign w:val="center"/>
          </w:tcPr>
          <w:p w14:paraId="6DCFED3A">
            <w:pPr>
              <w:spacing w:line="240" w:lineRule="exact"/>
              <w:jc w:val="center"/>
              <w:rPr>
                <w:rFonts w:hint="eastAsia" w:ascii="宋体" w:hAnsi="宋体" w:cs="宋体"/>
                <w:sz w:val="18"/>
                <w:szCs w:val="18"/>
              </w:rPr>
            </w:pPr>
            <w:r>
              <w:rPr>
                <w:rFonts w:hint="eastAsia" w:ascii="宋体" w:hAnsi="宋体" w:cs="宋体"/>
                <w:sz w:val="18"/>
                <w:szCs w:val="18"/>
              </w:rPr>
              <w:t>考查</w:t>
            </w:r>
          </w:p>
        </w:tc>
        <w:tc>
          <w:tcPr>
            <w:tcW w:w="1148" w:type="dxa"/>
            <w:vMerge w:val="continue"/>
            <w:shd w:val="clear" w:color="auto" w:fill="auto"/>
            <w:vAlign w:val="center"/>
          </w:tcPr>
          <w:p w14:paraId="5CCCAD33">
            <w:pPr>
              <w:spacing w:line="240" w:lineRule="exact"/>
              <w:jc w:val="center"/>
              <w:rPr>
                <w:rFonts w:hint="eastAsia" w:ascii="宋体" w:hAnsi="宋体" w:cs="宋体"/>
                <w:sz w:val="18"/>
                <w:szCs w:val="18"/>
              </w:rPr>
            </w:pPr>
          </w:p>
        </w:tc>
      </w:tr>
      <w:tr w14:paraId="2E3B9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09796E22">
            <w:pPr>
              <w:spacing w:line="240" w:lineRule="exact"/>
              <w:jc w:val="center"/>
              <w:rPr>
                <w:rFonts w:hint="eastAsia" w:ascii="宋体" w:hAnsi="宋体" w:cs="宋体"/>
                <w:sz w:val="18"/>
                <w:szCs w:val="18"/>
              </w:rPr>
            </w:pPr>
          </w:p>
        </w:tc>
        <w:tc>
          <w:tcPr>
            <w:tcW w:w="960" w:type="dxa"/>
            <w:shd w:val="clear" w:color="auto" w:fill="auto"/>
            <w:vAlign w:val="center"/>
          </w:tcPr>
          <w:p w14:paraId="1282BA30">
            <w:pPr>
              <w:spacing w:line="240" w:lineRule="exact"/>
              <w:rPr>
                <w:rFonts w:hint="eastAsia" w:ascii="宋体" w:hAnsi="宋体" w:cs="宋体"/>
                <w:sz w:val="18"/>
                <w:szCs w:val="18"/>
              </w:rPr>
            </w:pPr>
          </w:p>
        </w:tc>
        <w:tc>
          <w:tcPr>
            <w:tcW w:w="3765" w:type="dxa"/>
            <w:gridSpan w:val="4"/>
            <w:shd w:val="clear" w:color="auto" w:fill="auto"/>
            <w:vAlign w:val="center"/>
          </w:tcPr>
          <w:p w14:paraId="3C2D80E1">
            <w:pPr>
              <w:spacing w:line="240" w:lineRule="exact"/>
              <w:rPr>
                <w:rFonts w:hint="eastAsia" w:ascii="宋体" w:hAnsi="宋体" w:cs="宋体"/>
                <w:sz w:val="18"/>
                <w:szCs w:val="18"/>
              </w:rPr>
            </w:pPr>
            <w:r>
              <w:rPr>
                <w:rFonts w:hint="eastAsia" w:ascii="宋体" w:hAnsi="宋体" w:cs="宋体"/>
                <w:sz w:val="18"/>
                <w:szCs w:val="18"/>
              </w:rPr>
              <w:t>教学实践</w:t>
            </w:r>
          </w:p>
        </w:tc>
        <w:tc>
          <w:tcPr>
            <w:tcW w:w="480" w:type="dxa"/>
            <w:shd w:val="clear" w:color="auto" w:fill="auto"/>
            <w:vAlign w:val="center"/>
          </w:tcPr>
          <w:p w14:paraId="38B60F7B">
            <w:pPr>
              <w:spacing w:line="240" w:lineRule="exact"/>
              <w:jc w:val="center"/>
              <w:rPr>
                <w:rFonts w:hint="eastAsia" w:ascii="宋体" w:hAnsi="宋体" w:cs="宋体"/>
                <w:sz w:val="18"/>
                <w:szCs w:val="18"/>
              </w:rPr>
            </w:pPr>
            <w:r>
              <w:rPr>
                <w:rFonts w:hint="eastAsia" w:ascii="宋体" w:hAnsi="宋体" w:cs="宋体"/>
                <w:sz w:val="18"/>
                <w:szCs w:val="18"/>
              </w:rPr>
              <w:t>2</w:t>
            </w:r>
          </w:p>
        </w:tc>
        <w:tc>
          <w:tcPr>
            <w:tcW w:w="480" w:type="dxa"/>
            <w:shd w:val="clear" w:color="auto" w:fill="auto"/>
            <w:vAlign w:val="center"/>
          </w:tcPr>
          <w:p w14:paraId="3B7CB00F">
            <w:pPr>
              <w:spacing w:line="240" w:lineRule="exact"/>
              <w:jc w:val="center"/>
              <w:rPr>
                <w:rFonts w:hint="eastAsia" w:ascii="宋体" w:hAnsi="宋体" w:cs="宋体"/>
                <w:sz w:val="18"/>
                <w:szCs w:val="18"/>
              </w:rPr>
            </w:pPr>
          </w:p>
        </w:tc>
        <w:tc>
          <w:tcPr>
            <w:tcW w:w="648" w:type="dxa"/>
            <w:shd w:val="clear" w:color="auto" w:fill="auto"/>
            <w:vAlign w:val="center"/>
          </w:tcPr>
          <w:p w14:paraId="397B0924">
            <w:pPr>
              <w:spacing w:line="240" w:lineRule="exact"/>
              <w:jc w:val="center"/>
              <w:rPr>
                <w:rFonts w:hint="eastAsia" w:ascii="宋体" w:hAnsi="宋体" w:cs="宋体"/>
                <w:sz w:val="18"/>
                <w:szCs w:val="18"/>
              </w:rPr>
            </w:pPr>
            <w:r>
              <w:rPr>
                <w:rFonts w:hint="eastAsia" w:ascii="宋体" w:hAnsi="宋体" w:cs="宋体"/>
                <w:sz w:val="18"/>
                <w:szCs w:val="18"/>
              </w:rPr>
              <w:t>1-6</w:t>
            </w:r>
          </w:p>
        </w:tc>
        <w:tc>
          <w:tcPr>
            <w:tcW w:w="649" w:type="dxa"/>
            <w:gridSpan w:val="2"/>
            <w:shd w:val="clear" w:color="auto" w:fill="auto"/>
            <w:vAlign w:val="center"/>
          </w:tcPr>
          <w:p w14:paraId="401A6DD0">
            <w:pPr>
              <w:spacing w:line="240" w:lineRule="exact"/>
              <w:jc w:val="center"/>
              <w:rPr>
                <w:rFonts w:hint="eastAsia" w:ascii="宋体" w:hAnsi="宋体" w:cs="宋体"/>
                <w:sz w:val="18"/>
                <w:szCs w:val="18"/>
              </w:rPr>
            </w:pPr>
            <w:r>
              <w:rPr>
                <w:rFonts w:hint="eastAsia" w:ascii="宋体" w:hAnsi="宋体" w:cs="宋体"/>
                <w:sz w:val="18"/>
                <w:szCs w:val="18"/>
              </w:rPr>
              <w:t>考查</w:t>
            </w:r>
          </w:p>
        </w:tc>
        <w:tc>
          <w:tcPr>
            <w:tcW w:w="1148" w:type="dxa"/>
            <w:vMerge w:val="continue"/>
            <w:shd w:val="clear" w:color="auto" w:fill="auto"/>
            <w:vAlign w:val="center"/>
          </w:tcPr>
          <w:p w14:paraId="50F3A631">
            <w:pPr>
              <w:spacing w:line="240" w:lineRule="exact"/>
              <w:jc w:val="center"/>
              <w:rPr>
                <w:rFonts w:hint="eastAsia" w:ascii="宋体" w:hAnsi="宋体" w:cs="宋体"/>
                <w:sz w:val="18"/>
                <w:szCs w:val="18"/>
              </w:rPr>
            </w:pPr>
          </w:p>
        </w:tc>
      </w:tr>
      <w:tr w14:paraId="7D83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restart"/>
            <w:shd w:val="clear" w:color="auto" w:fill="auto"/>
            <w:vAlign w:val="center"/>
          </w:tcPr>
          <w:p w14:paraId="3F81FB60">
            <w:pPr>
              <w:spacing w:line="240" w:lineRule="exact"/>
              <w:jc w:val="center"/>
              <w:rPr>
                <w:rFonts w:hint="eastAsia" w:ascii="宋体" w:hAnsi="宋体" w:cs="宋体"/>
                <w:sz w:val="18"/>
                <w:szCs w:val="18"/>
              </w:rPr>
            </w:pPr>
            <w:r>
              <w:rPr>
                <w:rFonts w:hint="eastAsia" w:ascii="宋体" w:hAnsi="宋体" w:cs="宋体"/>
                <w:sz w:val="18"/>
                <w:szCs w:val="18"/>
              </w:rPr>
              <w:t>必修环节</w:t>
            </w:r>
          </w:p>
          <w:p w14:paraId="789560B2">
            <w:pPr>
              <w:spacing w:line="240" w:lineRule="exact"/>
              <w:jc w:val="center"/>
              <w:rPr>
                <w:rFonts w:hint="eastAsia" w:ascii="宋体" w:hAnsi="宋体" w:cs="宋体"/>
                <w:sz w:val="18"/>
                <w:szCs w:val="18"/>
              </w:rPr>
            </w:pPr>
            <w:r>
              <w:rPr>
                <w:rFonts w:hint="eastAsia" w:ascii="宋体" w:hAnsi="宋体" w:cs="宋体"/>
                <w:color w:val="0070C0"/>
                <w:sz w:val="18"/>
                <w:szCs w:val="18"/>
              </w:rPr>
              <w:t>（教育类研究生学科）</w:t>
            </w:r>
          </w:p>
        </w:tc>
        <w:tc>
          <w:tcPr>
            <w:tcW w:w="960" w:type="dxa"/>
            <w:shd w:val="clear" w:color="auto" w:fill="auto"/>
            <w:vAlign w:val="center"/>
          </w:tcPr>
          <w:p w14:paraId="15AB902B">
            <w:pPr>
              <w:spacing w:line="240" w:lineRule="exact"/>
              <w:rPr>
                <w:rFonts w:hint="eastAsia" w:ascii="宋体" w:hAnsi="宋体" w:cs="宋体"/>
                <w:sz w:val="18"/>
                <w:szCs w:val="18"/>
              </w:rPr>
            </w:pPr>
          </w:p>
        </w:tc>
        <w:tc>
          <w:tcPr>
            <w:tcW w:w="3765" w:type="dxa"/>
            <w:gridSpan w:val="4"/>
            <w:shd w:val="clear" w:color="auto" w:fill="auto"/>
            <w:vAlign w:val="center"/>
          </w:tcPr>
          <w:p w14:paraId="71C66CB4">
            <w:pPr>
              <w:spacing w:line="240" w:lineRule="exact"/>
              <w:rPr>
                <w:rFonts w:hint="eastAsia" w:ascii="宋体" w:hAnsi="宋体" w:cs="宋体"/>
                <w:sz w:val="18"/>
                <w:szCs w:val="18"/>
              </w:rPr>
            </w:pPr>
            <w:r>
              <w:rPr>
                <w:rFonts w:hint="eastAsia" w:ascii="宋体" w:hAnsi="宋体" w:cs="宋体"/>
                <w:sz w:val="18"/>
                <w:szCs w:val="18"/>
              </w:rPr>
              <w:t>学术活动</w:t>
            </w:r>
          </w:p>
        </w:tc>
        <w:tc>
          <w:tcPr>
            <w:tcW w:w="480" w:type="dxa"/>
            <w:shd w:val="clear" w:color="auto" w:fill="auto"/>
            <w:vAlign w:val="center"/>
          </w:tcPr>
          <w:p w14:paraId="6445203D">
            <w:pPr>
              <w:spacing w:line="240" w:lineRule="exact"/>
              <w:jc w:val="center"/>
              <w:rPr>
                <w:rFonts w:hint="eastAsia" w:ascii="宋体" w:hAnsi="宋体" w:cs="宋体"/>
                <w:sz w:val="18"/>
                <w:szCs w:val="18"/>
              </w:rPr>
            </w:pPr>
            <w:r>
              <w:rPr>
                <w:rFonts w:hint="eastAsia" w:ascii="宋体" w:hAnsi="宋体" w:cs="宋体"/>
                <w:sz w:val="18"/>
                <w:szCs w:val="18"/>
              </w:rPr>
              <w:t>1</w:t>
            </w:r>
          </w:p>
        </w:tc>
        <w:tc>
          <w:tcPr>
            <w:tcW w:w="480" w:type="dxa"/>
            <w:shd w:val="clear" w:color="auto" w:fill="auto"/>
            <w:vAlign w:val="center"/>
          </w:tcPr>
          <w:p w14:paraId="4AF29EE6">
            <w:pPr>
              <w:spacing w:line="240" w:lineRule="exact"/>
              <w:jc w:val="center"/>
              <w:rPr>
                <w:rFonts w:hint="eastAsia" w:ascii="宋体" w:hAnsi="宋体" w:cs="宋体"/>
                <w:sz w:val="18"/>
                <w:szCs w:val="18"/>
              </w:rPr>
            </w:pPr>
          </w:p>
        </w:tc>
        <w:tc>
          <w:tcPr>
            <w:tcW w:w="648" w:type="dxa"/>
            <w:shd w:val="clear" w:color="auto" w:fill="auto"/>
            <w:vAlign w:val="center"/>
          </w:tcPr>
          <w:p w14:paraId="58C6B61E">
            <w:pPr>
              <w:spacing w:line="240" w:lineRule="exact"/>
              <w:jc w:val="center"/>
              <w:rPr>
                <w:rFonts w:hint="eastAsia" w:ascii="宋体" w:hAnsi="宋体" w:cs="宋体"/>
                <w:sz w:val="18"/>
                <w:szCs w:val="18"/>
              </w:rPr>
            </w:pPr>
            <w:r>
              <w:rPr>
                <w:rFonts w:hint="eastAsia" w:ascii="宋体" w:hAnsi="宋体" w:cs="宋体"/>
                <w:sz w:val="18"/>
                <w:szCs w:val="18"/>
              </w:rPr>
              <w:t>1-6</w:t>
            </w:r>
          </w:p>
        </w:tc>
        <w:tc>
          <w:tcPr>
            <w:tcW w:w="649" w:type="dxa"/>
            <w:gridSpan w:val="2"/>
            <w:shd w:val="clear" w:color="auto" w:fill="auto"/>
            <w:vAlign w:val="center"/>
          </w:tcPr>
          <w:p w14:paraId="5A45918F">
            <w:pPr>
              <w:spacing w:line="240" w:lineRule="exact"/>
              <w:jc w:val="center"/>
              <w:rPr>
                <w:rFonts w:hint="eastAsia" w:ascii="宋体" w:hAnsi="宋体" w:cs="宋体"/>
                <w:sz w:val="18"/>
                <w:szCs w:val="18"/>
              </w:rPr>
            </w:pPr>
            <w:r>
              <w:rPr>
                <w:rFonts w:hint="eastAsia" w:ascii="宋体" w:hAnsi="宋体" w:cs="宋体"/>
                <w:sz w:val="18"/>
                <w:szCs w:val="18"/>
              </w:rPr>
              <w:t>考查</w:t>
            </w:r>
          </w:p>
        </w:tc>
        <w:tc>
          <w:tcPr>
            <w:tcW w:w="1148" w:type="dxa"/>
            <w:vMerge w:val="restart"/>
            <w:shd w:val="clear" w:color="auto" w:fill="auto"/>
            <w:vAlign w:val="center"/>
          </w:tcPr>
          <w:p w14:paraId="39EE1409">
            <w:pPr>
              <w:spacing w:line="240" w:lineRule="exact"/>
              <w:jc w:val="center"/>
              <w:rPr>
                <w:rFonts w:hint="eastAsia" w:ascii="宋体" w:hAnsi="宋体" w:cs="宋体"/>
                <w:sz w:val="18"/>
                <w:szCs w:val="18"/>
              </w:rPr>
            </w:pPr>
            <w:r>
              <w:rPr>
                <w:rFonts w:hint="eastAsia" w:ascii="宋体" w:hAnsi="宋体" w:cs="宋体"/>
                <w:sz w:val="18"/>
                <w:szCs w:val="18"/>
              </w:rPr>
              <w:t>必修</w:t>
            </w:r>
          </w:p>
        </w:tc>
      </w:tr>
      <w:tr w14:paraId="3E184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34CB5DE2">
            <w:pPr>
              <w:spacing w:line="240" w:lineRule="exact"/>
              <w:jc w:val="center"/>
              <w:rPr>
                <w:rFonts w:hint="eastAsia" w:ascii="宋体" w:hAnsi="宋体" w:cs="宋体"/>
                <w:sz w:val="18"/>
                <w:szCs w:val="18"/>
              </w:rPr>
            </w:pPr>
          </w:p>
        </w:tc>
        <w:tc>
          <w:tcPr>
            <w:tcW w:w="960" w:type="dxa"/>
            <w:shd w:val="clear" w:color="auto" w:fill="auto"/>
            <w:vAlign w:val="center"/>
          </w:tcPr>
          <w:p w14:paraId="78DD783F">
            <w:pPr>
              <w:spacing w:line="240" w:lineRule="exact"/>
              <w:rPr>
                <w:rFonts w:hint="eastAsia" w:ascii="宋体" w:hAnsi="宋体" w:cs="宋体"/>
                <w:sz w:val="18"/>
                <w:szCs w:val="18"/>
              </w:rPr>
            </w:pPr>
          </w:p>
        </w:tc>
        <w:tc>
          <w:tcPr>
            <w:tcW w:w="3765" w:type="dxa"/>
            <w:gridSpan w:val="4"/>
            <w:shd w:val="clear" w:color="auto" w:fill="auto"/>
            <w:vAlign w:val="center"/>
          </w:tcPr>
          <w:p w14:paraId="635AFE39">
            <w:pPr>
              <w:spacing w:line="240" w:lineRule="exact"/>
              <w:rPr>
                <w:rFonts w:hint="eastAsia" w:ascii="宋体" w:hAnsi="宋体" w:cs="宋体"/>
                <w:sz w:val="18"/>
                <w:szCs w:val="18"/>
              </w:rPr>
            </w:pPr>
            <w:r>
              <w:rPr>
                <w:rFonts w:hint="eastAsia" w:ascii="宋体" w:hAnsi="宋体" w:cs="宋体"/>
                <w:sz w:val="18"/>
                <w:szCs w:val="18"/>
              </w:rPr>
              <w:t>中期考核</w:t>
            </w:r>
          </w:p>
        </w:tc>
        <w:tc>
          <w:tcPr>
            <w:tcW w:w="480" w:type="dxa"/>
            <w:shd w:val="clear" w:color="auto" w:fill="auto"/>
            <w:vAlign w:val="center"/>
          </w:tcPr>
          <w:p w14:paraId="34D7BBEE">
            <w:pPr>
              <w:spacing w:line="240" w:lineRule="exact"/>
              <w:jc w:val="center"/>
              <w:rPr>
                <w:rFonts w:hint="eastAsia" w:ascii="宋体" w:hAnsi="宋体" w:cs="宋体"/>
                <w:sz w:val="18"/>
                <w:szCs w:val="18"/>
              </w:rPr>
            </w:pPr>
            <w:r>
              <w:rPr>
                <w:rFonts w:hint="eastAsia" w:ascii="宋体" w:hAnsi="宋体" w:cs="宋体"/>
                <w:sz w:val="18"/>
                <w:szCs w:val="18"/>
              </w:rPr>
              <w:t>1</w:t>
            </w:r>
          </w:p>
        </w:tc>
        <w:tc>
          <w:tcPr>
            <w:tcW w:w="480" w:type="dxa"/>
            <w:shd w:val="clear" w:color="auto" w:fill="auto"/>
            <w:vAlign w:val="center"/>
          </w:tcPr>
          <w:p w14:paraId="53517087">
            <w:pPr>
              <w:spacing w:line="240" w:lineRule="exact"/>
              <w:jc w:val="center"/>
              <w:rPr>
                <w:rFonts w:hint="eastAsia" w:ascii="宋体" w:hAnsi="宋体" w:cs="宋体"/>
                <w:sz w:val="18"/>
                <w:szCs w:val="18"/>
              </w:rPr>
            </w:pPr>
          </w:p>
        </w:tc>
        <w:tc>
          <w:tcPr>
            <w:tcW w:w="648" w:type="dxa"/>
            <w:shd w:val="clear" w:color="auto" w:fill="auto"/>
            <w:vAlign w:val="center"/>
          </w:tcPr>
          <w:p w14:paraId="7656C76D">
            <w:pPr>
              <w:spacing w:line="240" w:lineRule="exact"/>
              <w:jc w:val="center"/>
              <w:rPr>
                <w:rFonts w:hint="eastAsia" w:ascii="宋体" w:hAnsi="宋体" w:cs="宋体"/>
                <w:sz w:val="18"/>
                <w:szCs w:val="18"/>
              </w:rPr>
            </w:pPr>
            <w:r>
              <w:rPr>
                <w:rFonts w:hint="eastAsia" w:ascii="宋体" w:hAnsi="宋体" w:cs="宋体"/>
                <w:sz w:val="18"/>
                <w:szCs w:val="18"/>
              </w:rPr>
              <w:t>4</w:t>
            </w:r>
          </w:p>
        </w:tc>
        <w:tc>
          <w:tcPr>
            <w:tcW w:w="649" w:type="dxa"/>
            <w:gridSpan w:val="2"/>
            <w:shd w:val="clear" w:color="auto" w:fill="auto"/>
            <w:vAlign w:val="center"/>
          </w:tcPr>
          <w:p w14:paraId="7A2D9F60">
            <w:pPr>
              <w:spacing w:line="240" w:lineRule="exact"/>
              <w:jc w:val="center"/>
              <w:rPr>
                <w:rFonts w:hint="eastAsia" w:ascii="宋体" w:hAnsi="宋体" w:cs="宋体"/>
                <w:sz w:val="18"/>
                <w:szCs w:val="18"/>
              </w:rPr>
            </w:pPr>
            <w:r>
              <w:rPr>
                <w:rFonts w:hint="eastAsia" w:ascii="宋体" w:hAnsi="宋体" w:cs="宋体"/>
                <w:sz w:val="18"/>
                <w:szCs w:val="18"/>
              </w:rPr>
              <w:t>考查</w:t>
            </w:r>
          </w:p>
        </w:tc>
        <w:tc>
          <w:tcPr>
            <w:tcW w:w="1148" w:type="dxa"/>
            <w:vMerge w:val="continue"/>
            <w:shd w:val="clear" w:color="auto" w:fill="auto"/>
            <w:vAlign w:val="center"/>
          </w:tcPr>
          <w:p w14:paraId="43480C9A">
            <w:pPr>
              <w:spacing w:line="240" w:lineRule="exact"/>
              <w:jc w:val="center"/>
              <w:rPr>
                <w:rFonts w:hint="eastAsia" w:ascii="宋体" w:hAnsi="宋体" w:cs="宋体"/>
                <w:sz w:val="18"/>
                <w:szCs w:val="18"/>
              </w:rPr>
            </w:pPr>
          </w:p>
        </w:tc>
      </w:tr>
      <w:tr w14:paraId="76D6A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4501739F">
            <w:pPr>
              <w:spacing w:line="240" w:lineRule="exact"/>
              <w:jc w:val="center"/>
              <w:rPr>
                <w:rFonts w:hint="eastAsia" w:ascii="宋体" w:hAnsi="宋体" w:cs="宋体"/>
                <w:sz w:val="18"/>
                <w:szCs w:val="18"/>
              </w:rPr>
            </w:pPr>
          </w:p>
        </w:tc>
        <w:tc>
          <w:tcPr>
            <w:tcW w:w="960" w:type="dxa"/>
            <w:shd w:val="clear" w:color="auto" w:fill="auto"/>
            <w:vAlign w:val="center"/>
          </w:tcPr>
          <w:p w14:paraId="63BD7EF0">
            <w:pPr>
              <w:spacing w:line="240" w:lineRule="exact"/>
              <w:rPr>
                <w:rFonts w:hint="eastAsia" w:ascii="宋体" w:hAnsi="宋体" w:cs="宋体"/>
                <w:sz w:val="18"/>
                <w:szCs w:val="18"/>
              </w:rPr>
            </w:pPr>
          </w:p>
        </w:tc>
        <w:tc>
          <w:tcPr>
            <w:tcW w:w="3765" w:type="dxa"/>
            <w:gridSpan w:val="4"/>
            <w:shd w:val="clear" w:color="auto" w:fill="auto"/>
            <w:vAlign w:val="center"/>
          </w:tcPr>
          <w:p w14:paraId="77BBB7C4">
            <w:pPr>
              <w:spacing w:line="240" w:lineRule="exact"/>
              <w:rPr>
                <w:rFonts w:hint="eastAsia" w:ascii="宋体" w:hAnsi="宋体" w:cs="宋体"/>
                <w:sz w:val="18"/>
                <w:szCs w:val="18"/>
              </w:rPr>
            </w:pPr>
            <w:r>
              <w:rPr>
                <w:rFonts w:hint="eastAsia" w:ascii="宋体" w:hAnsi="宋体" w:cs="宋体"/>
                <w:sz w:val="18"/>
                <w:szCs w:val="18"/>
              </w:rPr>
              <w:t>教学实践</w:t>
            </w:r>
          </w:p>
        </w:tc>
        <w:tc>
          <w:tcPr>
            <w:tcW w:w="480" w:type="dxa"/>
            <w:shd w:val="clear" w:color="auto" w:fill="auto"/>
            <w:vAlign w:val="center"/>
          </w:tcPr>
          <w:p w14:paraId="7785E0B2">
            <w:pPr>
              <w:spacing w:line="240" w:lineRule="exact"/>
              <w:jc w:val="center"/>
              <w:rPr>
                <w:rFonts w:hint="eastAsia" w:ascii="宋体" w:hAnsi="宋体" w:cs="宋体"/>
                <w:sz w:val="18"/>
                <w:szCs w:val="18"/>
              </w:rPr>
            </w:pPr>
            <w:r>
              <w:rPr>
                <w:rFonts w:hint="eastAsia" w:ascii="宋体" w:hAnsi="宋体" w:cs="宋体"/>
                <w:sz w:val="18"/>
                <w:szCs w:val="18"/>
              </w:rPr>
              <w:t>2</w:t>
            </w:r>
          </w:p>
        </w:tc>
        <w:tc>
          <w:tcPr>
            <w:tcW w:w="480" w:type="dxa"/>
            <w:shd w:val="clear" w:color="auto" w:fill="auto"/>
            <w:vAlign w:val="center"/>
          </w:tcPr>
          <w:p w14:paraId="660A0EAA">
            <w:pPr>
              <w:spacing w:line="240" w:lineRule="exact"/>
              <w:jc w:val="center"/>
              <w:rPr>
                <w:rFonts w:hint="eastAsia" w:ascii="宋体" w:hAnsi="宋体" w:cs="宋体"/>
                <w:sz w:val="18"/>
                <w:szCs w:val="18"/>
              </w:rPr>
            </w:pPr>
          </w:p>
        </w:tc>
        <w:tc>
          <w:tcPr>
            <w:tcW w:w="648" w:type="dxa"/>
            <w:shd w:val="clear" w:color="auto" w:fill="auto"/>
            <w:vAlign w:val="center"/>
          </w:tcPr>
          <w:p w14:paraId="2AE16F4B">
            <w:pPr>
              <w:spacing w:line="240" w:lineRule="exact"/>
              <w:jc w:val="center"/>
              <w:rPr>
                <w:rFonts w:hint="eastAsia" w:ascii="宋体" w:hAnsi="宋体" w:cs="宋体"/>
                <w:sz w:val="18"/>
                <w:szCs w:val="18"/>
              </w:rPr>
            </w:pPr>
            <w:r>
              <w:rPr>
                <w:rFonts w:hint="eastAsia" w:ascii="宋体" w:hAnsi="宋体" w:cs="宋体"/>
                <w:sz w:val="18"/>
                <w:szCs w:val="18"/>
              </w:rPr>
              <w:t>1-6</w:t>
            </w:r>
          </w:p>
        </w:tc>
        <w:tc>
          <w:tcPr>
            <w:tcW w:w="649" w:type="dxa"/>
            <w:gridSpan w:val="2"/>
            <w:shd w:val="clear" w:color="auto" w:fill="auto"/>
            <w:vAlign w:val="center"/>
          </w:tcPr>
          <w:p w14:paraId="25775A6D">
            <w:pPr>
              <w:spacing w:line="240" w:lineRule="exact"/>
              <w:jc w:val="center"/>
              <w:rPr>
                <w:rFonts w:hint="eastAsia" w:ascii="宋体" w:hAnsi="宋体" w:cs="宋体"/>
                <w:sz w:val="18"/>
                <w:szCs w:val="18"/>
              </w:rPr>
            </w:pPr>
            <w:r>
              <w:rPr>
                <w:rFonts w:hint="eastAsia" w:ascii="宋体" w:hAnsi="宋体" w:cs="宋体"/>
                <w:sz w:val="18"/>
                <w:szCs w:val="18"/>
              </w:rPr>
              <w:t>考查</w:t>
            </w:r>
          </w:p>
        </w:tc>
        <w:tc>
          <w:tcPr>
            <w:tcW w:w="1148" w:type="dxa"/>
            <w:vMerge w:val="restart"/>
            <w:shd w:val="clear" w:color="auto" w:fill="auto"/>
            <w:vAlign w:val="center"/>
          </w:tcPr>
          <w:p w14:paraId="6ED4DAB1">
            <w:pPr>
              <w:spacing w:line="240" w:lineRule="exact"/>
              <w:jc w:val="center"/>
              <w:rPr>
                <w:rFonts w:hint="eastAsia" w:ascii="宋体" w:hAnsi="宋体" w:cs="宋体"/>
                <w:sz w:val="18"/>
                <w:szCs w:val="18"/>
              </w:rPr>
            </w:pPr>
            <w:r>
              <w:rPr>
                <w:rFonts w:hint="eastAsia" w:ascii="宋体" w:hAnsi="宋体" w:cs="宋体"/>
                <w:sz w:val="18"/>
                <w:szCs w:val="18"/>
              </w:rPr>
              <w:t>二选一</w:t>
            </w:r>
          </w:p>
        </w:tc>
      </w:tr>
      <w:tr w14:paraId="51793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vMerge w:val="continue"/>
            <w:shd w:val="clear" w:color="auto" w:fill="auto"/>
            <w:vAlign w:val="center"/>
          </w:tcPr>
          <w:p w14:paraId="233803A7">
            <w:pPr>
              <w:spacing w:line="240" w:lineRule="exact"/>
              <w:jc w:val="center"/>
              <w:rPr>
                <w:rFonts w:hint="eastAsia" w:ascii="宋体" w:hAnsi="宋体" w:cs="宋体"/>
                <w:sz w:val="18"/>
                <w:szCs w:val="18"/>
              </w:rPr>
            </w:pPr>
          </w:p>
        </w:tc>
        <w:tc>
          <w:tcPr>
            <w:tcW w:w="960" w:type="dxa"/>
            <w:shd w:val="clear" w:color="auto" w:fill="auto"/>
            <w:vAlign w:val="center"/>
          </w:tcPr>
          <w:p w14:paraId="36F0F09D">
            <w:pPr>
              <w:spacing w:line="240" w:lineRule="exact"/>
              <w:rPr>
                <w:rFonts w:hint="eastAsia" w:ascii="宋体" w:hAnsi="宋体" w:cs="宋体"/>
                <w:sz w:val="18"/>
                <w:szCs w:val="18"/>
              </w:rPr>
            </w:pPr>
          </w:p>
        </w:tc>
        <w:tc>
          <w:tcPr>
            <w:tcW w:w="3765" w:type="dxa"/>
            <w:gridSpan w:val="4"/>
            <w:shd w:val="clear" w:color="auto" w:fill="auto"/>
            <w:vAlign w:val="center"/>
          </w:tcPr>
          <w:p w14:paraId="544B93CC">
            <w:pPr>
              <w:spacing w:line="240" w:lineRule="exact"/>
              <w:rPr>
                <w:rFonts w:hint="eastAsia" w:ascii="宋体" w:hAnsi="宋体" w:cs="宋体"/>
                <w:sz w:val="18"/>
                <w:szCs w:val="18"/>
              </w:rPr>
            </w:pPr>
            <w:r>
              <w:rPr>
                <w:rFonts w:hint="eastAsia" w:ascii="宋体" w:hAnsi="宋体" w:cs="宋体"/>
                <w:sz w:val="18"/>
                <w:szCs w:val="18"/>
              </w:rPr>
              <w:t>教学实训</w:t>
            </w:r>
          </w:p>
        </w:tc>
        <w:tc>
          <w:tcPr>
            <w:tcW w:w="480" w:type="dxa"/>
            <w:shd w:val="clear" w:color="auto" w:fill="auto"/>
            <w:vAlign w:val="center"/>
          </w:tcPr>
          <w:p w14:paraId="7271CE00">
            <w:pPr>
              <w:spacing w:line="240" w:lineRule="exact"/>
              <w:jc w:val="center"/>
              <w:rPr>
                <w:rFonts w:hint="eastAsia" w:ascii="宋体" w:hAnsi="宋体" w:cs="宋体"/>
                <w:sz w:val="18"/>
                <w:szCs w:val="18"/>
              </w:rPr>
            </w:pPr>
            <w:r>
              <w:rPr>
                <w:rFonts w:hint="eastAsia" w:ascii="宋体" w:hAnsi="宋体" w:cs="宋体"/>
                <w:sz w:val="18"/>
                <w:szCs w:val="18"/>
              </w:rPr>
              <w:t>2</w:t>
            </w:r>
          </w:p>
        </w:tc>
        <w:tc>
          <w:tcPr>
            <w:tcW w:w="480" w:type="dxa"/>
            <w:shd w:val="clear" w:color="auto" w:fill="auto"/>
            <w:vAlign w:val="center"/>
          </w:tcPr>
          <w:p w14:paraId="12F8CE7D">
            <w:pPr>
              <w:spacing w:line="240" w:lineRule="exact"/>
              <w:jc w:val="center"/>
              <w:rPr>
                <w:rFonts w:hint="eastAsia" w:ascii="宋体" w:hAnsi="宋体" w:cs="宋体"/>
                <w:sz w:val="18"/>
                <w:szCs w:val="18"/>
              </w:rPr>
            </w:pPr>
          </w:p>
        </w:tc>
        <w:tc>
          <w:tcPr>
            <w:tcW w:w="648" w:type="dxa"/>
            <w:shd w:val="clear" w:color="auto" w:fill="auto"/>
            <w:vAlign w:val="center"/>
          </w:tcPr>
          <w:p w14:paraId="6E1647E1">
            <w:pPr>
              <w:spacing w:line="240" w:lineRule="exact"/>
              <w:jc w:val="center"/>
              <w:rPr>
                <w:rFonts w:hint="eastAsia" w:ascii="宋体" w:hAnsi="宋体" w:cs="宋体"/>
                <w:sz w:val="18"/>
                <w:szCs w:val="18"/>
              </w:rPr>
            </w:pPr>
            <w:r>
              <w:rPr>
                <w:rFonts w:hint="eastAsia" w:ascii="宋体" w:hAnsi="宋体" w:cs="宋体"/>
                <w:sz w:val="18"/>
                <w:szCs w:val="18"/>
              </w:rPr>
              <w:t>1-6</w:t>
            </w:r>
          </w:p>
        </w:tc>
        <w:tc>
          <w:tcPr>
            <w:tcW w:w="649" w:type="dxa"/>
            <w:gridSpan w:val="2"/>
            <w:shd w:val="clear" w:color="auto" w:fill="auto"/>
            <w:vAlign w:val="center"/>
          </w:tcPr>
          <w:p w14:paraId="67D084F6">
            <w:pPr>
              <w:spacing w:line="240" w:lineRule="exact"/>
              <w:jc w:val="center"/>
              <w:rPr>
                <w:rFonts w:hint="eastAsia" w:ascii="宋体" w:hAnsi="宋体" w:cs="宋体"/>
                <w:sz w:val="18"/>
                <w:szCs w:val="18"/>
              </w:rPr>
            </w:pPr>
            <w:r>
              <w:rPr>
                <w:rFonts w:hint="eastAsia" w:ascii="宋体" w:hAnsi="宋体" w:cs="宋体"/>
                <w:sz w:val="18"/>
                <w:szCs w:val="18"/>
              </w:rPr>
              <w:t>考查</w:t>
            </w:r>
          </w:p>
        </w:tc>
        <w:tc>
          <w:tcPr>
            <w:tcW w:w="1148" w:type="dxa"/>
            <w:vMerge w:val="continue"/>
            <w:shd w:val="clear" w:color="auto" w:fill="auto"/>
            <w:vAlign w:val="center"/>
          </w:tcPr>
          <w:p w14:paraId="4589C5E1">
            <w:pPr>
              <w:spacing w:line="240" w:lineRule="exact"/>
              <w:jc w:val="center"/>
              <w:rPr>
                <w:rFonts w:hint="eastAsia" w:ascii="宋体" w:hAnsi="宋体" w:cs="宋体"/>
                <w:sz w:val="18"/>
                <w:szCs w:val="18"/>
              </w:rPr>
            </w:pPr>
          </w:p>
        </w:tc>
      </w:tr>
      <w:tr w14:paraId="6C879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shd w:val="clear" w:color="auto" w:fill="auto"/>
            <w:vAlign w:val="center"/>
          </w:tcPr>
          <w:p w14:paraId="31C85B90">
            <w:pPr>
              <w:spacing w:line="240" w:lineRule="exact"/>
              <w:jc w:val="center"/>
              <w:rPr>
                <w:rFonts w:hint="eastAsia" w:ascii="宋体" w:hAnsi="宋体" w:cs="宋体"/>
                <w:sz w:val="18"/>
                <w:szCs w:val="18"/>
              </w:rPr>
            </w:pPr>
            <w:r>
              <w:rPr>
                <w:rFonts w:hint="eastAsia" w:ascii="宋体" w:hAnsi="宋体" w:cs="宋体"/>
                <w:sz w:val="18"/>
                <w:szCs w:val="18"/>
              </w:rPr>
              <w:t>论文</w:t>
            </w:r>
          </w:p>
        </w:tc>
        <w:tc>
          <w:tcPr>
            <w:tcW w:w="960" w:type="dxa"/>
            <w:shd w:val="clear" w:color="auto" w:fill="auto"/>
            <w:vAlign w:val="center"/>
          </w:tcPr>
          <w:p w14:paraId="6E6D83D1">
            <w:pPr>
              <w:spacing w:line="240" w:lineRule="exact"/>
              <w:rPr>
                <w:rFonts w:hint="eastAsia" w:ascii="宋体" w:hAnsi="宋体" w:cs="宋体"/>
                <w:sz w:val="18"/>
                <w:szCs w:val="18"/>
              </w:rPr>
            </w:pPr>
          </w:p>
        </w:tc>
        <w:tc>
          <w:tcPr>
            <w:tcW w:w="3765" w:type="dxa"/>
            <w:gridSpan w:val="4"/>
            <w:shd w:val="clear" w:color="auto" w:fill="auto"/>
            <w:vAlign w:val="center"/>
          </w:tcPr>
          <w:p w14:paraId="7A66E754">
            <w:pPr>
              <w:spacing w:line="240" w:lineRule="exact"/>
              <w:rPr>
                <w:rFonts w:hint="eastAsia" w:ascii="宋体" w:hAnsi="宋体" w:cs="宋体"/>
                <w:sz w:val="18"/>
                <w:szCs w:val="18"/>
              </w:rPr>
            </w:pPr>
            <w:r>
              <w:rPr>
                <w:rFonts w:hint="eastAsia" w:ascii="宋体" w:hAnsi="宋体" w:cs="宋体"/>
                <w:sz w:val="18"/>
                <w:szCs w:val="18"/>
              </w:rPr>
              <w:t>毕业（学位）论文</w:t>
            </w:r>
          </w:p>
        </w:tc>
        <w:tc>
          <w:tcPr>
            <w:tcW w:w="480" w:type="dxa"/>
            <w:shd w:val="clear" w:color="auto" w:fill="auto"/>
            <w:vAlign w:val="center"/>
          </w:tcPr>
          <w:p w14:paraId="58C56BD6">
            <w:pPr>
              <w:spacing w:line="240" w:lineRule="exact"/>
              <w:jc w:val="center"/>
              <w:rPr>
                <w:rFonts w:hint="eastAsia" w:ascii="宋体" w:hAnsi="宋体" w:cs="宋体"/>
                <w:sz w:val="18"/>
                <w:szCs w:val="18"/>
              </w:rPr>
            </w:pPr>
            <w:r>
              <w:rPr>
                <w:rFonts w:hint="eastAsia" w:ascii="宋体" w:hAnsi="宋体" w:cs="宋体"/>
                <w:sz w:val="18"/>
                <w:szCs w:val="18"/>
              </w:rPr>
              <w:t>0</w:t>
            </w:r>
          </w:p>
        </w:tc>
        <w:tc>
          <w:tcPr>
            <w:tcW w:w="480" w:type="dxa"/>
            <w:shd w:val="clear" w:color="auto" w:fill="auto"/>
            <w:vAlign w:val="center"/>
          </w:tcPr>
          <w:p w14:paraId="28C6E75B">
            <w:pPr>
              <w:spacing w:line="240" w:lineRule="exact"/>
              <w:jc w:val="center"/>
              <w:rPr>
                <w:rFonts w:hint="eastAsia" w:ascii="宋体" w:hAnsi="宋体" w:cs="宋体"/>
                <w:sz w:val="18"/>
                <w:szCs w:val="18"/>
              </w:rPr>
            </w:pPr>
          </w:p>
        </w:tc>
        <w:tc>
          <w:tcPr>
            <w:tcW w:w="648" w:type="dxa"/>
            <w:shd w:val="clear" w:color="auto" w:fill="auto"/>
            <w:vAlign w:val="center"/>
          </w:tcPr>
          <w:p w14:paraId="71A65623">
            <w:pPr>
              <w:spacing w:line="240" w:lineRule="exact"/>
              <w:jc w:val="center"/>
              <w:rPr>
                <w:rFonts w:hint="eastAsia" w:ascii="宋体" w:hAnsi="宋体" w:cs="宋体"/>
                <w:sz w:val="18"/>
                <w:szCs w:val="18"/>
              </w:rPr>
            </w:pPr>
            <w:r>
              <w:rPr>
                <w:rFonts w:hint="eastAsia" w:ascii="宋体" w:hAnsi="宋体" w:cs="宋体"/>
                <w:sz w:val="18"/>
                <w:szCs w:val="18"/>
              </w:rPr>
              <w:t>5-6</w:t>
            </w:r>
          </w:p>
        </w:tc>
        <w:tc>
          <w:tcPr>
            <w:tcW w:w="649" w:type="dxa"/>
            <w:gridSpan w:val="2"/>
            <w:shd w:val="clear" w:color="auto" w:fill="auto"/>
            <w:vAlign w:val="center"/>
          </w:tcPr>
          <w:p w14:paraId="154372E1">
            <w:pPr>
              <w:spacing w:line="240" w:lineRule="exact"/>
              <w:jc w:val="center"/>
              <w:rPr>
                <w:rFonts w:hint="eastAsia" w:ascii="宋体" w:hAnsi="宋体" w:cs="宋体"/>
                <w:sz w:val="18"/>
                <w:szCs w:val="18"/>
              </w:rPr>
            </w:pPr>
            <w:r>
              <w:rPr>
                <w:rFonts w:hint="eastAsia" w:ascii="宋体" w:hAnsi="宋体" w:cs="宋体"/>
                <w:sz w:val="18"/>
                <w:szCs w:val="18"/>
              </w:rPr>
              <w:t>答辩</w:t>
            </w:r>
          </w:p>
        </w:tc>
        <w:tc>
          <w:tcPr>
            <w:tcW w:w="1148" w:type="dxa"/>
            <w:shd w:val="clear" w:color="auto" w:fill="auto"/>
            <w:vAlign w:val="center"/>
          </w:tcPr>
          <w:p w14:paraId="579AE672">
            <w:pPr>
              <w:spacing w:line="240" w:lineRule="exact"/>
              <w:jc w:val="center"/>
              <w:rPr>
                <w:rFonts w:hint="eastAsia" w:ascii="宋体" w:hAnsi="宋体" w:cs="宋体"/>
                <w:sz w:val="18"/>
                <w:szCs w:val="18"/>
              </w:rPr>
            </w:pPr>
            <w:r>
              <w:rPr>
                <w:rFonts w:hint="eastAsia" w:ascii="宋体" w:hAnsi="宋体" w:cs="宋体"/>
                <w:sz w:val="18"/>
                <w:szCs w:val="18"/>
              </w:rPr>
              <w:t>必修</w:t>
            </w:r>
          </w:p>
        </w:tc>
      </w:tr>
    </w:tbl>
    <w:p w14:paraId="281BB2E9">
      <w:r>
        <w:br w:type="page"/>
      </w:r>
    </w:p>
    <w:p w14:paraId="49AB6C63">
      <w:pPr>
        <w:spacing w:line="480" w:lineRule="exact"/>
        <w:jc w:val="center"/>
        <w:rPr>
          <w:rFonts w:hint="eastAsia" w:ascii="黑体" w:hAnsi="黑体" w:eastAsia="黑体" w:cs="黑体"/>
          <w:sz w:val="32"/>
          <w:szCs w:val="32"/>
        </w:rPr>
      </w:pPr>
      <w:r>
        <w:rPr>
          <w:rFonts w:hint="eastAsia" w:ascii="黑体" w:hAnsi="黑体" w:eastAsia="黑体" w:cs="黑体"/>
          <w:sz w:val="32"/>
          <w:szCs w:val="32"/>
        </w:rPr>
        <w:t>培养方案排版说明</w:t>
      </w:r>
    </w:p>
    <w:p w14:paraId="5069E057">
      <w:pPr>
        <w:spacing w:line="48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rPr>
        <w:t>1.页面设置：</w:t>
      </w:r>
      <w:r>
        <w:rPr>
          <w:rFonts w:hint="eastAsia" w:ascii="仿宋" w:hAnsi="仿宋" w:eastAsia="仿宋" w:cs="仿宋"/>
          <w:sz w:val="28"/>
          <w:szCs w:val="28"/>
        </w:rPr>
        <w:t>页边距上、下、左、右均2.5cm，页眉1.5cm，页脚1.75cm</w:t>
      </w:r>
    </w:p>
    <w:p w14:paraId="08D0434C">
      <w:pPr>
        <w:spacing w:line="48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2.文字部分：</w:t>
      </w:r>
    </w:p>
    <w:p w14:paraId="38B27E58">
      <w:pPr>
        <w:spacing w:line="4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字体字号：文章标题黑体小二号字；一级标题黑体四号字；二级标题仿宋四号字加粗；正文仿宋四号字。</w:t>
      </w:r>
    </w:p>
    <w:p w14:paraId="32A5D79A">
      <w:pPr>
        <w:spacing w:line="4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文字对齐方式：两端对齐</w:t>
      </w:r>
    </w:p>
    <w:p w14:paraId="1F4CFC6C">
      <w:pPr>
        <w:spacing w:line="4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特殊格式：首行缩进2字符</w:t>
      </w:r>
    </w:p>
    <w:p w14:paraId="677C8E07">
      <w:pPr>
        <w:spacing w:line="4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文本之前、之后均无缩进；段前、段后均无间距，仅文章标题部分适用单位段后1行</w:t>
      </w:r>
    </w:p>
    <w:p w14:paraId="306197BB">
      <w:pPr>
        <w:spacing w:line="4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行距：固定值25磅</w:t>
      </w:r>
    </w:p>
    <w:p w14:paraId="2B06BE12">
      <w:pPr>
        <w:spacing w:line="48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3.表格部分：</w:t>
      </w:r>
    </w:p>
    <w:p w14:paraId="3CB689E9">
      <w:pPr>
        <w:spacing w:line="4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宋体，小五号字，行距固定值12磅；表样里黑色字体为固定部分，红色字体需根据课程设置修改和增减行数；</w:t>
      </w:r>
    </w:p>
    <w:p w14:paraId="41D59386">
      <w:pPr>
        <w:spacing w:line="4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公共外语部分，体育科学学院、音乐学院、戏剧艺术学院、美术与设计学院选第二组，其他学院选第一组（删除另一组，删除蓝色字体）</w:t>
      </w:r>
    </w:p>
    <w:p w14:paraId="39895A64">
      <w:pPr>
        <w:spacing w:line="4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必修环节根据是否为教育类研究生学科选其中一组（删除另一组，删除蓝色字体）</w:t>
      </w:r>
    </w:p>
    <w:p w14:paraId="655D7895">
      <w:pPr>
        <w:spacing w:line="48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rPr>
        <w:t>4.</w:t>
      </w:r>
      <w:r>
        <w:rPr>
          <w:rFonts w:hint="eastAsia" w:ascii="仿宋" w:hAnsi="仿宋" w:eastAsia="仿宋" w:cs="仿宋"/>
          <w:sz w:val="28"/>
          <w:szCs w:val="28"/>
        </w:rPr>
        <w:t>每个部分均有</w:t>
      </w:r>
      <w:r>
        <w:rPr>
          <w:rFonts w:hint="eastAsia" w:ascii="仿宋" w:hAnsi="仿宋" w:eastAsia="仿宋" w:cs="仿宋"/>
          <w:color w:val="FF0000"/>
          <w:sz w:val="28"/>
          <w:szCs w:val="28"/>
        </w:rPr>
        <w:t>【编写参考体例】【编写要求】</w:t>
      </w:r>
      <w:r>
        <w:rPr>
          <w:rFonts w:hint="eastAsia" w:ascii="仿宋" w:hAnsi="仿宋" w:eastAsia="仿宋" w:cs="仿宋"/>
          <w:sz w:val="28"/>
          <w:szCs w:val="28"/>
        </w:rPr>
        <w:t>，各学科需根据自身特点修订和完善。正式成文里要删除红色字体。</w:t>
      </w:r>
    </w:p>
    <w:p w14:paraId="4DE7C631">
      <w:pPr>
        <w:spacing w:line="4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黑色中括号里的内容是需要修改的，正式成文时删除中括号。</w:t>
      </w:r>
    </w:p>
    <w:p w14:paraId="4FAB2C61">
      <w:pPr>
        <w:spacing w:line="480" w:lineRule="exact"/>
        <w:jc w:val="left"/>
        <w:rPr>
          <w:rFonts w:hint="eastAsia" w:ascii="仿宋" w:hAnsi="仿宋" w:eastAsia="仿宋" w:cs="仿宋"/>
          <w:b/>
          <w:bCs/>
          <w:sz w:val="28"/>
          <w:szCs w:val="28"/>
        </w:rPr>
      </w:pPr>
      <w:r>
        <w:rPr>
          <w:rFonts w:hint="eastAsia" w:ascii="仿宋" w:hAnsi="仿宋" w:eastAsia="仿宋" w:cs="仿宋"/>
          <w:b/>
          <w:bCs/>
          <w:sz w:val="28"/>
          <w:szCs w:val="28"/>
        </w:rPr>
        <w:t>例：模板内容</w:t>
      </w:r>
    </w:p>
    <w:p w14:paraId="74D25243">
      <w:pPr>
        <w:jc w:val="left"/>
        <w:rPr>
          <w:rFonts w:hint="eastAsia" w:ascii="仿宋" w:hAnsi="仿宋" w:eastAsia="仿宋" w:cs="仿宋"/>
          <w:sz w:val="28"/>
          <w:szCs w:val="28"/>
        </w:rPr>
      </w:pPr>
      <w:r>
        <w:drawing>
          <wp:inline distT="0" distB="0" distL="114300" distR="114300">
            <wp:extent cx="5759450" cy="578485"/>
            <wp:effectExtent l="0" t="0" r="1270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759450" cy="578485"/>
                    </a:xfrm>
                    <a:prstGeom prst="rect">
                      <a:avLst/>
                    </a:prstGeom>
                    <a:noFill/>
                    <a:ln>
                      <a:noFill/>
                    </a:ln>
                  </pic:spPr>
                </pic:pic>
              </a:graphicData>
            </a:graphic>
          </wp:inline>
        </w:drawing>
      </w:r>
    </w:p>
    <w:p w14:paraId="43AACA0D">
      <w:pPr>
        <w:spacing w:line="480" w:lineRule="exact"/>
        <w:jc w:val="left"/>
        <w:rPr>
          <w:rFonts w:hint="eastAsia" w:ascii="仿宋" w:hAnsi="仿宋" w:eastAsia="仿宋" w:cs="仿宋"/>
          <w:color w:val="FF0000"/>
          <w:sz w:val="28"/>
          <w:szCs w:val="28"/>
        </w:rPr>
      </w:pPr>
    </w:p>
    <w:p w14:paraId="0A163C5A">
      <w:pPr>
        <w:spacing w:line="480" w:lineRule="exact"/>
        <w:jc w:val="left"/>
        <w:rPr>
          <w:rFonts w:hint="eastAsia" w:ascii="仿宋" w:hAnsi="仿宋" w:eastAsia="仿宋" w:cs="仿宋"/>
          <w:color w:val="FF0000"/>
          <w:sz w:val="28"/>
          <w:szCs w:val="28"/>
        </w:rPr>
      </w:pPr>
      <w:r>
        <w:rPr>
          <w:rFonts w:hint="eastAsia" w:ascii="仿宋" w:hAnsi="仿宋" w:eastAsia="仿宋" w:cs="仿宋"/>
          <w:color w:val="FF0000"/>
          <w:sz w:val="28"/>
          <w:szCs w:val="28"/>
        </w:rPr>
        <w:t>正式成文：</w:t>
      </w:r>
    </w:p>
    <w:p w14:paraId="12160431">
      <w:pPr>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本专业学位实行学分制管理，总学分要求为37学分，其中课程学分33学分、必修环节4学分。</w:t>
      </w:r>
    </w:p>
    <w:p w14:paraId="71AB87D1">
      <w:pPr>
        <w:spacing w:line="480" w:lineRule="exact"/>
        <w:ind w:firstLine="562" w:firstLineChars="200"/>
        <w:jc w:val="left"/>
        <w:rPr>
          <w:rFonts w:hint="eastAsia" w:ascii="仿宋" w:hAnsi="仿宋" w:eastAsia="仿宋" w:cs="仿宋"/>
          <w:b/>
          <w:bCs/>
          <w:color w:val="000000"/>
          <w:sz w:val="28"/>
          <w:szCs w:val="28"/>
        </w:rPr>
      </w:pPr>
      <w:r>
        <w:rPr>
          <w:rFonts w:hint="eastAsia" w:ascii="仿宋" w:hAnsi="仿宋" w:eastAsia="仿宋" w:cs="仿宋"/>
          <w:b/>
          <w:bCs/>
          <w:color w:val="000000"/>
          <w:sz w:val="28"/>
          <w:szCs w:val="28"/>
        </w:rPr>
        <w:t>5.本模板已按上述要求排版，各学科可在本模板上做修改。</w:t>
      </w:r>
    </w:p>
    <w:sectPr>
      <w:pgSz w:w="11906" w:h="16838"/>
      <w:pgMar w:top="1417"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MicrosoftYaHei-Bold">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9286089"/>
    </w:sdtPr>
    <w:sdtContent>
      <w:p w14:paraId="64C5A6F2">
        <w:pPr>
          <w:pStyle w:val="6"/>
          <w:jc w:val="center"/>
        </w:pPr>
        <w:r>
          <w:fldChar w:fldCharType="begin"/>
        </w:r>
        <w:r>
          <w:instrText xml:space="preserve">PAGE   \* MERGEFORMAT</w:instrText>
        </w:r>
        <w:r>
          <w:fldChar w:fldCharType="separate"/>
        </w:r>
        <w:r>
          <w:rPr>
            <w:lang w:val="zh-CN"/>
          </w:rPr>
          <w:t>2</w:t>
        </w:r>
        <w:r>
          <w:fldChar w:fldCharType="end"/>
        </w:r>
      </w:p>
    </w:sdtContent>
  </w:sdt>
  <w:p w14:paraId="0DA28336">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CFCC43"/>
    <w:multiLevelType w:val="singleLevel"/>
    <w:tmpl w:val="A8CFCC43"/>
    <w:lvl w:ilvl="0" w:tentative="0">
      <w:start w:val="1"/>
      <w:numFmt w:val="decimal"/>
      <w:suff w:val="space"/>
      <w:lvlText w:val="%1."/>
      <w:lvlJc w:val="left"/>
    </w:lvl>
  </w:abstractNum>
  <w:abstractNum w:abstractNumId="1">
    <w:nsid w:val="156F7054"/>
    <w:multiLevelType w:val="singleLevel"/>
    <w:tmpl w:val="156F7054"/>
    <w:lvl w:ilvl="0" w:tentative="0">
      <w:start w:val="4"/>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116"/>
    <w:rsid w:val="000202A4"/>
    <w:rsid w:val="00021702"/>
    <w:rsid w:val="00046231"/>
    <w:rsid w:val="0006163B"/>
    <w:rsid w:val="0006519C"/>
    <w:rsid w:val="00092CD7"/>
    <w:rsid w:val="000A279E"/>
    <w:rsid w:val="000C0D98"/>
    <w:rsid w:val="000D053C"/>
    <w:rsid w:val="000D0797"/>
    <w:rsid w:val="000D2D9F"/>
    <w:rsid w:val="000E562D"/>
    <w:rsid w:val="001046B3"/>
    <w:rsid w:val="00104ADE"/>
    <w:rsid w:val="0012363C"/>
    <w:rsid w:val="001333C0"/>
    <w:rsid w:val="0013701F"/>
    <w:rsid w:val="00144AB5"/>
    <w:rsid w:val="001469DA"/>
    <w:rsid w:val="0015454D"/>
    <w:rsid w:val="001764E2"/>
    <w:rsid w:val="00186DBC"/>
    <w:rsid w:val="00192FB9"/>
    <w:rsid w:val="00195706"/>
    <w:rsid w:val="00195F05"/>
    <w:rsid w:val="001A1A19"/>
    <w:rsid w:val="001A67E8"/>
    <w:rsid w:val="001A7CC8"/>
    <w:rsid w:val="001B011D"/>
    <w:rsid w:val="001C1172"/>
    <w:rsid w:val="001C421C"/>
    <w:rsid w:val="001E0545"/>
    <w:rsid w:val="001E181F"/>
    <w:rsid w:val="001E63DC"/>
    <w:rsid w:val="002038F5"/>
    <w:rsid w:val="00207374"/>
    <w:rsid w:val="00210217"/>
    <w:rsid w:val="002141EA"/>
    <w:rsid w:val="002150A0"/>
    <w:rsid w:val="002179D4"/>
    <w:rsid w:val="0022452C"/>
    <w:rsid w:val="00226AC7"/>
    <w:rsid w:val="00231747"/>
    <w:rsid w:val="00232684"/>
    <w:rsid w:val="00236961"/>
    <w:rsid w:val="00246430"/>
    <w:rsid w:val="00250047"/>
    <w:rsid w:val="002538A6"/>
    <w:rsid w:val="002600DB"/>
    <w:rsid w:val="00262A3D"/>
    <w:rsid w:val="00263A20"/>
    <w:rsid w:val="00264412"/>
    <w:rsid w:val="0026534A"/>
    <w:rsid w:val="00265F80"/>
    <w:rsid w:val="0027078B"/>
    <w:rsid w:val="002834BC"/>
    <w:rsid w:val="002843D2"/>
    <w:rsid w:val="00284B2F"/>
    <w:rsid w:val="002861BA"/>
    <w:rsid w:val="0029194D"/>
    <w:rsid w:val="00294229"/>
    <w:rsid w:val="00295018"/>
    <w:rsid w:val="00295914"/>
    <w:rsid w:val="00297579"/>
    <w:rsid w:val="002976CD"/>
    <w:rsid w:val="002C6EA0"/>
    <w:rsid w:val="002C7890"/>
    <w:rsid w:val="002D2937"/>
    <w:rsid w:val="002D35A9"/>
    <w:rsid w:val="002E0ACA"/>
    <w:rsid w:val="002F4EC5"/>
    <w:rsid w:val="002F530C"/>
    <w:rsid w:val="002F7C3B"/>
    <w:rsid w:val="003065D7"/>
    <w:rsid w:val="00307DFF"/>
    <w:rsid w:val="00311169"/>
    <w:rsid w:val="00321D42"/>
    <w:rsid w:val="003259E6"/>
    <w:rsid w:val="003349A0"/>
    <w:rsid w:val="003479B4"/>
    <w:rsid w:val="00371EAE"/>
    <w:rsid w:val="00372347"/>
    <w:rsid w:val="00384C06"/>
    <w:rsid w:val="00386B6E"/>
    <w:rsid w:val="00393F2D"/>
    <w:rsid w:val="003955E3"/>
    <w:rsid w:val="003B3686"/>
    <w:rsid w:val="003B470F"/>
    <w:rsid w:val="003B7189"/>
    <w:rsid w:val="003C7A96"/>
    <w:rsid w:val="003D1BBB"/>
    <w:rsid w:val="003D2717"/>
    <w:rsid w:val="003D4EDD"/>
    <w:rsid w:val="003E5676"/>
    <w:rsid w:val="003E67E9"/>
    <w:rsid w:val="003F2CED"/>
    <w:rsid w:val="003F58DC"/>
    <w:rsid w:val="00405DCE"/>
    <w:rsid w:val="00405F66"/>
    <w:rsid w:val="00422E0A"/>
    <w:rsid w:val="00425822"/>
    <w:rsid w:val="0043234D"/>
    <w:rsid w:val="00433C31"/>
    <w:rsid w:val="00434A28"/>
    <w:rsid w:val="00437376"/>
    <w:rsid w:val="00444D9E"/>
    <w:rsid w:val="00455B47"/>
    <w:rsid w:val="0046276D"/>
    <w:rsid w:val="00472AA1"/>
    <w:rsid w:val="004757EE"/>
    <w:rsid w:val="004822A6"/>
    <w:rsid w:val="00497558"/>
    <w:rsid w:val="004B707B"/>
    <w:rsid w:val="004C15F4"/>
    <w:rsid w:val="004E3030"/>
    <w:rsid w:val="004E4577"/>
    <w:rsid w:val="004E6568"/>
    <w:rsid w:val="004E66D5"/>
    <w:rsid w:val="00504983"/>
    <w:rsid w:val="005114F1"/>
    <w:rsid w:val="005313B3"/>
    <w:rsid w:val="00553921"/>
    <w:rsid w:val="00554065"/>
    <w:rsid w:val="00557A6C"/>
    <w:rsid w:val="0056126A"/>
    <w:rsid w:val="00562C8F"/>
    <w:rsid w:val="00563907"/>
    <w:rsid w:val="00564605"/>
    <w:rsid w:val="00564888"/>
    <w:rsid w:val="0057377A"/>
    <w:rsid w:val="00576F2E"/>
    <w:rsid w:val="0058358D"/>
    <w:rsid w:val="00585A20"/>
    <w:rsid w:val="00591AC2"/>
    <w:rsid w:val="00595116"/>
    <w:rsid w:val="00597341"/>
    <w:rsid w:val="00597C6E"/>
    <w:rsid w:val="005A169B"/>
    <w:rsid w:val="005A6EF2"/>
    <w:rsid w:val="005B47DD"/>
    <w:rsid w:val="005B55C0"/>
    <w:rsid w:val="005B6A93"/>
    <w:rsid w:val="005C5970"/>
    <w:rsid w:val="005D3BF9"/>
    <w:rsid w:val="005E2298"/>
    <w:rsid w:val="005E4117"/>
    <w:rsid w:val="005E5B55"/>
    <w:rsid w:val="005F07D6"/>
    <w:rsid w:val="005F2C91"/>
    <w:rsid w:val="00603F35"/>
    <w:rsid w:val="00614C0E"/>
    <w:rsid w:val="0061689A"/>
    <w:rsid w:val="00621C46"/>
    <w:rsid w:val="006316B9"/>
    <w:rsid w:val="0063462D"/>
    <w:rsid w:val="00635770"/>
    <w:rsid w:val="006405E6"/>
    <w:rsid w:val="0064091B"/>
    <w:rsid w:val="00641DD3"/>
    <w:rsid w:val="00642B77"/>
    <w:rsid w:val="0064621B"/>
    <w:rsid w:val="00662B0A"/>
    <w:rsid w:val="00662DC8"/>
    <w:rsid w:val="006633FE"/>
    <w:rsid w:val="00666904"/>
    <w:rsid w:val="00667878"/>
    <w:rsid w:val="00671CE0"/>
    <w:rsid w:val="0067331A"/>
    <w:rsid w:val="006B0261"/>
    <w:rsid w:val="006B0592"/>
    <w:rsid w:val="006B0B96"/>
    <w:rsid w:val="006B0C58"/>
    <w:rsid w:val="006B0CA8"/>
    <w:rsid w:val="006B31C2"/>
    <w:rsid w:val="006B594F"/>
    <w:rsid w:val="006B7910"/>
    <w:rsid w:val="006C290C"/>
    <w:rsid w:val="006C452A"/>
    <w:rsid w:val="006C6190"/>
    <w:rsid w:val="006E16D9"/>
    <w:rsid w:val="006E2197"/>
    <w:rsid w:val="006E39A7"/>
    <w:rsid w:val="006F263E"/>
    <w:rsid w:val="006F5BC8"/>
    <w:rsid w:val="0071263A"/>
    <w:rsid w:val="00733B4D"/>
    <w:rsid w:val="0074434F"/>
    <w:rsid w:val="00750A6C"/>
    <w:rsid w:val="00750A83"/>
    <w:rsid w:val="00752238"/>
    <w:rsid w:val="0076350A"/>
    <w:rsid w:val="00764513"/>
    <w:rsid w:val="00766B19"/>
    <w:rsid w:val="007702F4"/>
    <w:rsid w:val="007703DE"/>
    <w:rsid w:val="00771A42"/>
    <w:rsid w:val="00775C03"/>
    <w:rsid w:val="00776647"/>
    <w:rsid w:val="00786111"/>
    <w:rsid w:val="00791BF5"/>
    <w:rsid w:val="00791EB6"/>
    <w:rsid w:val="0079371D"/>
    <w:rsid w:val="00797FF4"/>
    <w:rsid w:val="007A2F7D"/>
    <w:rsid w:val="007B2A5A"/>
    <w:rsid w:val="007B2DF5"/>
    <w:rsid w:val="007B3587"/>
    <w:rsid w:val="007B51E6"/>
    <w:rsid w:val="007C21AD"/>
    <w:rsid w:val="007D00BA"/>
    <w:rsid w:val="007E7477"/>
    <w:rsid w:val="007F0290"/>
    <w:rsid w:val="00802DDD"/>
    <w:rsid w:val="00804933"/>
    <w:rsid w:val="0080546E"/>
    <w:rsid w:val="00805ECF"/>
    <w:rsid w:val="0080751A"/>
    <w:rsid w:val="00812D41"/>
    <w:rsid w:val="0081402C"/>
    <w:rsid w:val="00814D2C"/>
    <w:rsid w:val="00815241"/>
    <w:rsid w:val="0081620D"/>
    <w:rsid w:val="00836E35"/>
    <w:rsid w:val="008450FF"/>
    <w:rsid w:val="00847422"/>
    <w:rsid w:val="00867DD8"/>
    <w:rsid w:val="008801AA"/>
    <w:rsid w:val="00881BA2"/>
    <w:rsid w:val="008A12B5"/>
    <w:rsid w:val="008C05D3"/>
    <w:rsid w:val="008C647B"/>
    <w:rsid w:val="008D260D"/>
    <w:rsid w:val="008D5066"/>
    <w:rsid w:val="008D5644"/>
    <w:rsid w:val="008D57B6"/>
    <w:rsid w:val="008E308A"/>
    <w:rsid w:val="008E5528"/>
    <w:rsid w:val="008F539B"/>
    <w:rsid w:val="009003CC"/>
    <w:rsid w:val="0090406A"/>
    <w:rsid w:val="0091412A"/>
    <w:rsid w:val="009309A8"/>
    <w:rsid w:val="00947194"/>
    <w:rsid w:val="00950C84"/>
    <w:rsid w:val="00957D69"/>
    <w:rsid w:val="00961444"/>
    <w:rsid w:val="009632B6"/>
    <w:rsid w:val="00963BD4"/>
    <w:rsid w:val="00964F32"/>
    <w:rsid w:val="009766D5"/>
    <w:rsid w:val="00984DD3"/>
    <w:rsid w:val="00996341"/>
    <w:rsid w:val="009A133B"/>
    <w:rsid w:val="009A3A7D"/>
    <w:rsid w:val="009B05AB"/>
    <w:rsid w:val="009B2442"/>
    <w:rsid w:val="009B2C04"/>
    <w:rsid w:val="009B2E67"/>
    <w:rsid w:val="009B39AA"/>
    <w:rsid w:val="009B524C"/>
    <w:rsid w:val="009B6945"/>
    <w:rsid w:val="009C0E6C"/>
    <w:rsid w:val="009C2AE5"/>
    <w:rsid w:val="009C6848"/>
    <w:rsid w:val="009D0432"/>
    <w:rsid w:val="009D1237"/>
    <w:rsid w:val="009D18C0"/>
    <w:rsid w:val="009D61FE"/>
    <w:rsid w:val="009E2CFD"/>
    <w:rsid w:val="009E6D95"/>
    <w:rsid w:val="00A030DD"/>
    <w:rsid w:val="00A15BC2"/>
    <w:rsid w:val="00A204DA"/>
    <w:rsid w:val="00A20761"/>
    <w:rsid w:val="00A2470D"/>
    <w:rsid w:val="00A328F9"/>
    <w:rsid w:val="00A339D6"/>
    <w:rsid w:val="00A37DD8"/>
    <w:rsid w:val="00A56EA3"/>
    <w:rsid w:val="00A70327"/>
    <w:rsid w:val="00A71488"/>
    <w:rsid w:val="00A735A9"/>
    <w:rsid w:val="00A73CFE"/>
    <w:rsid w:val="00A7719C"/>
    <w:rsid w:val="00A77F4C"/>
    <w:rsid w:val="00A83066"/>
    <w:rsid w:val="00A909F8"/>
    <w:rsid w:val="00A92AB2"/>
    <w:rsid w:val="00AA02DA"/>
    <w:rsid w:val="00AA5D3E"/>
    <w:rsid w:val="00AB03ED"/>
    <w:rsid w:val="00AB6EE7"/>
    <w:rsid w:val="00AB71BC"/>
    <w:rsid w:val="00AC1E51"/>
    <w:rsid w:val="00AC33AE"/>
    <w:rsid w:val="00AC50AD"/>
    <w:rsid w:val="00AD0E55"/>
    <w:rsid w:val="00AD7C2D"/>
    <w:rsid w:val="00AE400A"/>
    <w:rsid w:val="00AF4E25"/>
    <w:rsid w:val="00AF5BB7"/>
    <w:rsid w:val="00B01550"/>
    <w:rsid w:val="00B05751"/>
    <w:rsid w:val="00B06C8B"/>
    <w:rsid w:val="00B2065C"/>
    <w:rsid w:val="00B30729"/>
    <w:rsid w:val="00B548F4"/>
    <w:rsid w:val="00B613EF"/>
    <w:rsid w:val="00B6493D"/>
    <w:rsid w:val="00B65884"/>
    <w:rsid w:val="00B70A64"/>
    <w:rsid w:val="00B74615"/>
    <w:rsid w:val="00B81422"/>
    <w:rsid w:val="00B90DC0"/>
    <w:rsid w:val="00B91674"/>
    <w:rsid w:val="00B940A2"/>
    <w:rsid w:val="00BA2D73"/>
    <w:rsid w:val="00BA3B67"/>
    <w:rsid w:val="00BA4BB5"/>
    <w:rsid w:val="00BA7D99"/>
    <w:rsid w:val="00BB1B7C"/>
    <w:rsid w:val="00BB1B8E"/>
    <w:rsid w:val="00BB28EF"/>
    <w:rsid w:val="00BB3230"/>
    <w:rsid w:val="00BB4450"/>
    <w:rsid w:val="00BC7685"/>
    <w:rsid w:val="00BD10A9"/>
    <w:rsid w:val="00BE37C1"/>
    <w:rsid w:val="00BE6F59"/>
    <w:rsid w:val="00BF3E2A"/>
    <w:rsid w:val="00BF6378"/>
    <w:rsid w:val="00C03932"/>
    <w:rsid w:val="00C0453C"/>
    <w:rsid w:val="00C076B2"/>
    <w:rsid w:val="00C12FBB"/>
    <w:rsid w:val="00C1558B"/>
    <w:rsid w:val="00C22E0A"/>
    <w:rsid w:val="00C22F43"/>
    <w:rsid w:val="00C3201B"/>
    <w:rsid w:val="00C33701"/>
    <w:rsid w:val="00C33F8D"/>
    <w:rsid w:val="00C50284"/>
    <w:rsid w:val="00C5171B"/>
    <w:rsid w:val="00C55E0D"/>
    <w:rsid w:val="00C56D7A"/>
    <w:rsid w:val="00C62573"/>
    <w:rsid w:val="00C74D68"/>
    <w:rsid w:val="00C821F2"/>
    <w:rsid w:val="00C83294"/>
    <w:rsid w:val="00C85EBE"/>
    <w:rsid w:val="00C85F07"/>
    <w:rsid w:val="00CA3CB7"/>
    <w:rsid w:val="00CB03E8"/>
    <w:rsid w:val="00CB29B8"/>
    <w:rsid w:val="00CC097B"/>
    <w:rsid w:val="00CC0A0B"/>
    <w:rsid w:val="00CF1DBD"/>
    <w:rsid w:val="00CF76EC"/>
    <w:rsid w:val="00D02CFF"/>
    <w:rsid w:val="00D06736"/>
    <w:rsid w:val="00D148BD"/>
    <w:rsid w:val="00D16699"/>
    <w:rsid w:val="00D211C4"/>
    <w:rsid w:val="00D217AF"/>
    <w:rsid w:val="00D23FE2"/>
    <w:rsid w:val="00D26A73"/>
    <w:rsid w:val="00D45D7F"/>
    <w:rsid w:val="00D47B9A"/>
    <w:rsid w:val="00D5347A"/>
    <w:rsid w:val="00D53D16"/>
    <w:rsid w:val="00D55237"/>
    <w:rsid w:val="00D56A36"/>
    <w:rsid w:val="00D6004A"/>
    <w:rsid w:val="00D647A9"/>
    <w:rsid w:val="00D67575"/>
    <w:rsid w:val="00D755F6"/>
    <w:rsid w:val="00D82EAD"/>
    <w:rsid w:val="00D84CD6"/>
    <w:rsid w:val="00D84FCB"/>
    <w:rsid w:val="00DA1CA5"/>
    <w:rsid w:val="00DA3099"/>
    <w:rsid w:val="00DA468A"/>
    <w:rsid w:val="00DA5C54"/>
    <w:rsid w:val="00DB068B"/>
    <w:rsid w:val="00DC0A25"/>
    <w:rsid w:val="00DD2477"/>
    <w:rsid w:val="00DD4DE9"/>
    <w:rsid w:val="00DD5345"/>
    <w:rsid w:val="00DF21BE"/>
    <w:rsid w:val="00DF4037"/>
    <w:rsid w:val="00DF6084"/>
    <w:rsid w:val="00E17D87"/>
    <w:rsid w:val="00E23FE8"/>
    <w:rsid w:val="00E304E2"/>
    <w:rsid w:val="00E305EA"/>
    <w:rsid w:val="00E3255D"/>
    <w:rsid w:val="00E42DA5"/>
    <w:rsid w:val="00E4411D"/>
    <w:rsid w:val="00E4765F"/>
    <w:rsid w:val="00E62C5E"/>
    <w:rsid w:val="00E65C38"/>
    <w:rsid w:val="00E773EE"/>
    <w:rsid w:val="00E93877"/>
    <w:rsid w:val="00E95463"/>
    <w:rsid w:val="00EA2CA2"/>
    <w:rsid w:val="00EA5904"/>
    <w:rsid w:val="00EA6838"/>
    <w:rsid w:val="00EB0387"/>
    <w:rsid w:val="00EB2E97"/>
    <w:rsid w:val="00EB60F2"/>
    <w:rsid w:val="00EB7228"/>
    <w:rsid w:val="00EB7BE4"/>
    <w:rsid w:val="00EC2316"/>
    <w:rsid w:val="00EE0663"/>
    <w:rsid w:val="00EE1AFE"/>
    <w:rsid w:val="00EE69B5"/>
    <w:rsid w:val="00EF077D"/>
    <w:rsid w:val="00F03421"/>
    <w:rsid w:val="00F126E8"/>
    <w:rsid w:val="00F30254"/>
    <w:rsid w:val="00F35753"/>
    <w:rsid w:val="00F509F2"/>
    <w:rsid w:val="00F532BE"/>
    <w:rsid w:val="00F5618E"/>
    <w:rsid w:val="00F56CD2"/>
    <w:rsid w:val="00F71DCD"/>
    <w:rsid w:val="00F7427B"/>
    <w:rsid w:val="00F743B4"/>
    <w:rsid w:val="00F94072"/>
    <w:rsid w:val="00F96794"/>
    <w:rsid w:val="00FA063E"/>
    <w:rsid w:val="00FA3839"/>
    <w:rsid w:val="00FB1BF7"/>
    <w:rsid w:val="00FC74D0"/>
    <w:rsid w:val="00FF014B"/>
    <w:rsid w:val="00FF37E8"/>
    <w:rsid w:val="00FF61B9"/>
    <w:rsid w:val="01042CD0"/>
    <w:rsid w:val="02026FF4"/>
    <w:rsid w:val="02B349AE"/>
    <w:rsid w:val="03207681"/>
    <w:rsid w:val="03465822"/>
    <w:rsid w:val="04DA23B9"/>
    <w:rsid w:val="061439B5"/>
    <w:rsid w:val="06725B16"/>
    <w:rsid w:val="073C7668"/>
    <w:rsid w:val="07790504"/>
    <w:rsid w:val="08DD1D45"/>
    <w:rsid w:val="0A337BCA"/>
    <w:rsid w:val="0A344626"/>
    <w:rsid w:val="0A940473"/>
    <w:rsid w:val="0A9652E1"/>
    <w:rsid w:val="0B50082C"/>
    <w:rsid w:val="0B8C3FEE"/>
    <w:rsid w:val="0C550884"/>
    <w:rsid w:val="0E875E54"/>
    <w:rsid w:val="0EB0506B"/>
    <w:rsid w:val="11252F1A"/>
    <w:rsid w:val="1243639D"/>
    <w:rsid w:val="12A827B0"/>
    <w:rsid w:val="12B85A3D"/>
    <w:rsid w:val="13B57A5E"/>
    <w:rsid w:val="145C30F7"/>
    <w:rsid w:val="14A10B0A"/>
    <w:rsid w:val="14A625C4"/>
    <w:rsid w:val="15BC7A1E"/>
    <w:rsid w:val="164200CB"/>
    <w:rsid w:val="16A32C3C"/>
    <w:rsid w:val="1760542A"/>
    <w:rsid w:val="177B5D8E"/>
    <w:rsid w:val="17DD62FD"/>
    <w:rsid w:val="18C47163"/>
    <w:rsid w:val="1A5004AB"/>
    <w:rsid w:val="1B42447A"/>
    <w:rsid w:val="1B5A5AEE"/>
    <w:rsid w:val="1C4122B4"/>
    <w:rsid w:val="1CC929E6"/>
    <w:rsid w:val="1D03270B"/>
    <w:rsid w:val="1DA43327"/>
    <w:rsid w:val="1E002D45"/>
    <w:rsid w:val="1F542BBF"/>
    <w:rsid w:val="1F72557D"/>
    <w:rsid w:val="203F3513"/>
    <w:rsid w:val="210C7AA6"/>
    <w:rsid w:val="2162057C"/>
    <w:rsid w:val="21EB1616"/>
    <w:rsid w:val="236B2707"/>
    <w:rsid w:val="238C3052"/>
    <w:rsid w:val="243F5C4A"/>
    <w:rsid w:val="24CF6FCD"/>
    <w:rsid w:val="25010B70"/>
    <w:rsid w:val="269C29D2"/>
    <w:rsid w:val="26AD5F26"/>
    <w:rsid w:val="2727054E"/>
    <w:rsid w:val="29235F5A"/>
    <w:rsid w:val="2A954815"/>
    <w:rsid w:val="2B1A4D56"/>
    <w:rsid w:val="2B716C96"/>
    <w:rsid w:val="2CEA362E"/>
    <w:rsid w:val="2D99286E"/>
    <w:rsid w:val="2DEC4528"/>
    <w:rsid w:val="2E442392"/>
    <w:rsid w:val="2EC35DF5"/>
    <w:rsid w:val="2ED95618"/>
    <w:rsid w:val="2F914F46"/>
    <w:rsid w:val="330C0FFC"/>
    <w:rsid w:val="348B49DE"/>
    <w:rsid w:val="34E97D32"/>
    <w:rsid w:val="35044A71"/>
    <w:rsid w:val="35687546"/>
    <w:rsid w:val="36BE4631"/>
    <w:rsid w:val="36F45678"/>
    <w:rsid w:val="376913BD"/>
    <w:rsid w:val="37702892"/>
    <w:rsid w:val="38FB3A7E"/>
    <w:rsid w:val="39193631"/>
    <w:rsid w:val="39A13B77"/>
    <w:rsid w:val="3A6B5D97"/>
    <w:rsid w:val="3AC72642"/>
    <w:rsid w:val="3B2F036E"/>
    <w:rsid w:val="3B7F30A4"/>
    <w:rsid w:val="3BC9431F"/>
    <w:rsid w:val="3EC2195E"/>
    <w:rsid w:val="3F5465F5"/>
    <w:rsid w:val="402740A5"/>
    <w:rsid w:val="40610FE3"/>
    <w:rsid w:val="42EF4FB3"/>
    <w:rsid w:val="44D15B74"/>
    <w:rsid w:val="45101210"/>
    <w:rsid w:val="45E06212"/>
    <w:rsid w:val="462211FB"/>
    <w:rsid w:val="46787EE8"/>
    <w:rsid w:val="475C17A1"/>
    <w:rsid w:val="47B1614D"/>
    <w:rsid w:val="47D227AD"/>
    <w:rsid w:val="47D640B8"/>
    <w:rsid w:val="48791B8B"/>
    <w:rsid w:val="4880045B"/>
    <w:rsid w:val="48F30C2D"/>
    <w:rsid w:val="4B1405F6"/>
    <w:rsid w:val="4B4C0AC8"/>
    <w:rsid w:val="4B7818BD"/>
    <w:rsid w:val="4B7E3485"/>
    <w:rsid w:val="4BE218A0"/>
    <w:rsid w:val="4C921410"/>
    <w:rsid w:val="4D8F5BE1"/>
    <w:rsid w:val="4E813489"/>
    <w:rsid w:val="4E855EAC"/>
    <w:rsid w:val="4F1D07B2"/>
    <w:rsid w:val="50364620"/>
    <w:rsid w:val="505D337C"/>
    <w:rsid w:val="51693303"/>
    <w:rsid w:val="52DC2732"/>
    <w:rsid w:val="54AA04BB"/>
    <w:rsid w:val="552A65EB"/>
    <w:rsid w:val="55591D3F"/>
    <w:rsid w:val="5588094F"/>
    <w:rsid w:val="55F52488"/>
    <w:rsid w:val="568F5809"/>
    <w:rsid w:val="58416076"/>
    <w:rsid w:val="59F15BB8"/>
    <w:rsid w:val="5A34165C"/>
    <w:rsid w:val="5B4703C5"/>
    <w:rsid w:val="5B752BA3"/>
    <w:rsid w:val="5C6077AD"/>
    <w:rsid w:val="5D573ACB"/>
    <w:rsid w:val="5DE456A4"/>
    <w:rsid w:val="5E0E058B"/>
    <w:rsid w:val="5E602674"/>
    <w:rsid w:val="5E8E1597"/>
    <w:rsid w:val="5E965781"/>
    <w:rsid w:val="60E81DBB"/>
    <w:rsid w:val="617F7D8D"/>
    <w:rsid w:val="630F420A"/>
    <w:rsid w:val="631A52DC"/>
    <w:rsid w:val="632B74E9"/>
    <w:rsid w:val="63842EFD"/>
    <w:rsid w:val="63C8712F"/>
    <w:rsid w:val="646D3B32"/>
    <w:rsid w:val="64FB5BBD"/>
    <w:rsid w:val="6593581A"/>
    <w:rsid w:val="65EF617F"/>
    <w:rsid w:val="66833198"/>
    <w:rsid w:val="675D7BF0"/>
    <w:rsid w:val="68FC7232"/>
    <w:rsid w:val="69117181"/>
    <w:rsid w:val="69172000"/>
    <w:rsid w:val="691E2BCA"/>
    <w:rsid w:val="69782D5D"/>
    <w:rsid w:val="69A86CC8"/>
    <w:rsid w:val="6A181E3D"/>
    <w:rsid w:val="6AA97307"/>
    <w:rsid w:val="6AC344AB"/>
    <w:rsid w:val="6BDD159D"/>
    <w:rsid w:val="6CDE381E"/>
    <w:rsid w:val="6F4E51C9"/>
    <w:rsid w:val="6F7073F9"/>
    <w:rsid w:val="6F885CC3"/>
    <w:rsid w:val="70161521"/>
    <w:rsid w:val="70F52C74"/>
    <w:rsid w:val="71F64540"/>
    <w:rsid w:val="732C6966"/>
    <w:rsid w:val="73504555"/>
    <w:rsid w:val="73993FFB"/>
    <w:rsid w:val="73A42CB0"/>
    <w:rsid w:val="73E552CF"/>
    <w:rsid w:val="763267CE"/>
    <w:rsid w:val="76813BAB"/>
    <w:rsid w:val="76AE548A"/>
    <w:rsid w:val="76C523C7"/>
    <w:rsid w:val="770D21AF"/>
    <w:rsid w:val="779634DB"/>
    <w:rsid w:val="77F30D40"/>
    <w:rsid w:val="79450781"/>
    <w:rsid w:val="7997722F"/>
    <w:rsid w:val="79A441AD"/>
    <w:rsid w:val="79F2618F"/>
    <w:rsid w:val="7BDB2B56"/>
    <w:rsid w:val="7C3228BB"/>
    <w:rsid w:val="7D6E474B"/>
    <w:rsid w:val="7E370FE0"/>
    <w:rsid w:val="7F0F5AB9"/>
    <w:rsid w:val="7F241346"/>
    <w:rsid w:val="7FA96067"/>
    <w:rsid w:val="7FEC4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14:ligatures w14:val="standardContextual"/>
    </w:rPr>
  </w:style>
  <w:style w:type="paragraph" w:styleId="2">
    <w:name w:val="heading 1"/>
    <w:basedOn w:val="1"/>
    <w:next w:val="1"/>
    <w:link w:val="13"/>
    <w:qFormat/>
    <w:uiPriority w:val="9"/>
    <w:pPr>
      <w:keepNext/>
      <w:keepLines/>
      <w:spacing w:before="340" w:after="330" w:line="578" w:lineRule="auto"/>
      <w:outlineLvl w:val="0"/>
    </w:pPr>
    <w:rPr>
      <w:rFonts w:eastAsia="黑体"/>
      <w:b/>
      <w:bCs/>
      <w:kern w:val="44"/>
      <w:sz w:val="32"/>
      <w:szCs w:val="44"/>
    </w:rPr>
  </w:style>
  <w:style w:type="paragraph" w:styleId="3">
    <w:name w:val="heading 2"/>
    <w:basedOn w:val="1"/>
    <w:next w:val="1"/>
    <w:link w:val="14"/>
    <w:unhideWhenUsed/>
    <w:qFormat/>
    <w:uiPriority w:val="9"/>
    <w:pPr>
      <w:keepNext/>
      <w:keepLines/>
      <w:ind w:firstLine="200" w:firstLineChars="200"/>
      <w:outlineLvl w:val="1"/>
    </w:pPr>
    <w:rPr>
      <w:rFonts w:eastAsia="仿宋_GB2312" w:asciiTheme="majorHAnsi" w:hAnsiTheme="majorHAnsi" w:cstheme="majorBidi"/>
      <w:b/>
      <w:bCs/>
      <w:sz w:val="32"/>
      <w:szCs w:val="32"/>
    </w:rPr>
  </w:style>
  <w:style w:type="paragraph" w:styleId="4">
    <w:name w:val="heading 3"/>
    <w:basedOn w:val="1"/>
    <w:next w:val="1"/>
    <w:link w:val="16"/>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17"/>
    <w:unhideWhenUsed/>
    <w:qFormat/>
    <w:uiPriority w:val="99"/>
    <w:pPr>
      <w:jc w:val="left"/>
    </w:pPr>
  </w:style>
  <w:style w:type="paragraph" w:styleId="6">
    <w:name w:val="footer"/>
    <w:basedOn w:val="1"/>
    <w:link w:val="21"/>
    <w:unhideWhenUsed/>
    <w:qFormat/>
    <w:uiPriority w:val="99"/>
    <w:pPr>
      <w:tabs>
        <w:tab w:val="center" w:pos="4153"/>
        <w:tab w:val="right" w:pos="8306"/>
      </w:tabs>
      <w:snapToGrid w:val="0"/>
      <w:jc w:val="left"/>
    </w:pPr>
    <w:rPr>
      <w:sz w:val="18"/>
      <w:szCs w:val="18"/>
    </w:rPr>
  </w:style>
  <w:style w:type="paragraph" w:styleId="7">
    <w:name w:val="header"/>
    <w:basedOn w:val="1"/>
    <w:link w:val="20"/>
    <w:unhideWhenUsed/>
    <w:qFormat/>
    <w:uiPriority w:val="99"/>
    <w:pPr>
      <w:tabs>
        <w:tab w:val="center" w:pos="4153"/>
        <w:tab w:val="right" w:pos="8306"/>
      </w:tabs>
      <w:snapToGrid w:val="0"/>
      <w:jc w:val="center"/>
    </w:pPr>
    <w:rPr>
      <w:sz w:val="18"/>
      <w:szCs w:val="18"/>
    </w:rPr>
  </w:style>
  <w:style w:type="paragraph" w:styleId="8">
    <w:name w:val="Title"/>
    <w:basedOn w:val="1"/>
    <w:next w:val="1"/>
    <w:link w:val="15"/>
    <w:qFormat/>
    <w:uiPriority w:val="10"/>
    <w:pPr>
      <w:spacing w:line="720" w:lineRule="auto"/>
      <w:jc w:val="center"/>
      <w:outlineLvl w:val="0"/>
    </w:pPr>
    <w:rPr>
      <w:rFonts w:eastAsia="方正小标宋简体" w:asciiTheme="majorHAnsi" w:hAnsiTheme="majorHAnsi" w:cstheme="majorBidi"/>
      <w:b/>
      <w:bCs/>
      <w:sz w:val="32"/>
      <w:szCs w:val="32"/>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character" w:customStyle="1" w:styleId="13">
    <w:name w:val="标题 1 字符"/>
    <w:basedOn w:val="11"/>
    <w:link w:val="2"/>
    <w:qFormat/>
    <w:uiPriority w:val="9"/>
    <w:rPr>
      <w:rFonts w:eastAsia="黑体"/>
      <w:b/>
      <w:bCs/>
      <w:kern w:val="44"/>
      <w:sz w:val="32"/>
      <w:szCs w:val="44"/>
    </w:rPr>
  </w:style>
  <w:style w:type="character" w:customStyle="1" w:styleId="14">
    <w:name w:val="标题 2 字符"/>
    <w:basedOn w:val="11"/>
    <w:link w:val="3"/>
    <w:qFormat/>
    <w:uiPriority w:val="9"/>
    <w:rPr>
      <w:rFonts w:eastAsia="仿宋_GB2312" w:asciiTheme="majorHAnsi" w:hAnsiTheme="majorHAnsi" w:cstheme="majorBidi"/>
      <w:b/>
      <w:bCs/>
      <w:sz w:val="32"/>
      <w:szCs w:val="32"/>
    </w:rPr>
  </w:style>
  <w:style w:type="character" w:customStyle="1" w:styleId="15">
    <w:name w:val="标题 字符"/>
    <w:basedOn w:val="11"/>
    <w:link w:val="8"/>
    <w:qFormat/>
    <w:uiPriority w:val="10"/>
    <w:rPr>
      <w:rFonts w:eastAsia="方正小标宋简体" w:asciiTheme="majorHAnsi" w:hAnsiTheme="majorHAnsi" w:cstheme="majorBidi"/>
      <w:b/>
      <w:bCs/>
      <w:sz w:val="32"/>
      <w:szCs w:val="32"/>
    </w:rPr>
  </w:style>
  <w:style w:type="character" w:customStyle="1" w:styleId="16">
    <w:name w:val="标题 3 字符"/>
    <w:basedOn w:val="11"/>
    <w:link w:val="4"/>
    <w:qFormat/>
    <w:uiPriority w:val="9"/>
    <w:rPr>
      <w:rFonts w:ascii="Calibri" w:hAnsi="Calibri" w:cs="Times New Roman"/>
      <w:b/>
      <w:bCs/>
      <w:sz w:val="32"/>
      <w:szCs w:val="32"/>
    </w:rPr>
  </w:style>
  <w:style w:type="character" w:customStyle="1" w:styleId="17">
    <w:name w:val="批注文字 字符"/>
    <w:basedOn w:val="11"/>
    <w:link w:val="5"/>
    <w:qFormat/>
    <w:uiPriority w:val="99"/>
    <w:rPr>
      <w:rFonts w:ascii="Calibri" w:hAnsi="Calibri" w:cs="Times New Roman"/>
      <w:szCs w:val="24"/>
    </w:rPr>
  </w:style>
  <w:style w:type="paragraph" w:styleId="18">
    <w:name w:val="List Paragraph"/>
    <w:basedOn w:val="1"/>
    <w:qFormat/>
    <w:uiPriority w:val="34"/>
    <w:pPr>
      <w:ind w:firstLine="420" w:firstLineChars="200"/>
    </w:pPr>
  </w:style>
  <w:style w:type="character" w:customStyle="1" w:styleId="19">
    <w:name w:val="fontstyle01"/>
    <w:basedOn w:val="11"/>
    <w:qFormat/>
    <w:uiPriority w:val="0"/>
    <w:rPr>
      <w:rFonts w:hint="default" w:ascii="MicrosoftYaHei-Bold" w:hAnsi="MicrosoftYaHei-Bold"/>
      <w:b/>
      <w:bCs/>
      <w:color w:val="666666"/>
      <w:sz w:val="30"/>
      <w:szCs w:val="30"/>
    </w:rPr>
  </w:style>
  <w:style w:type="character" w:customStyle="1" w:styleId="20">
    <w:name w:val="页眉 字符"/>
    <w:basedOn w:val="11"/>
    <w:link w:val="7"/>
    <w:qFormat/>
    <w:uiPriority w:val="99"/>
    <w:rPr>
      <w:rFonts w:ascii="Calibri" w:hAnsi="Calibri" w:cs="Times New Roman"/>
      <w:sz w:val="18"/>
      <w:szCs w:val="18"/>
    </w:rPr>
  </w:style>
  <w:style w:type="character" w:customStyle="1" w:styleId="21">
    <w:name w:val="页脚 字符"/>
    <w:basedOn w:val="11"/>
    <w:link w:val="6"/>
    <w:qFormat/>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4585</Words>
  <Characters>4627</Characters>
  <Lines>46</Lines>
  <Paragraphs>13</Paragraphs>
  <TotalTime>5</TotalTime>
  <ScaleCrop>false</ScaleCrop>
  <LinksUpToDate>false</LinksUpToDate>
  <CharactersWithSpaces>4634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2026-03-25T07:20:00Z</dcterms:created>
  <dc:creator>永君 荆</dc:creator>
  <cp:lastModifiedBy>谭慧敏</cp:lastModifiedBy>
  <dcterms:modified xsi:type="dcterms:W3CDTF">2026-04-16T03:14:08Z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eyJoZGlkIjoiNDY5MTE4OThiY2UyMjFlMWY4NmY0MWNhNjRmZGZhNWQiLCJ1c2VySWQiOiIxNDk2NzI1OTYyIn0=</vt:lpwstr>
  </property>
  <property fmtid="{D5CDD505-2E9C-101B-9397-08002B2CF9AE}" pid="3" name="KSOProductBuildVer">
    <vt:lpwstr>2052-12.1.0.25865</vt:lpwstr>
  </property>
  <property fmtid="{D5CDD505-2E9C-101B-9397-08002B2CF9AE}" pid="4" name="ICV">
    <vt:lpwstr>AF1DE918C44D45B5809578AE671D227B_13</vt:lpwstr>
  </property>
</Properties>
</file>