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136A1" w14:textId="5FB731B2" w:rsidR="004074FA" w:rsidRDefault="00000000" w:rsidP="00663834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《历史</w:t>
      </w:r>
      <w:r w:rsidR="00663834">
        <w:rPr>
          <w:rFonts w:ascii="宋体" w:hint="eastAsia"/>
          <w:b/>
          <w:sz w:val="32"/>
          <w:szCs w:val="32"/>
        </w:rPr>
        <w:t>课程与</w:t>
      </w:r>
      <w:r>
        <w:rPr>
          <w:rFonts w:ascii="宋体" w:hint="eastAsia"/>
          <w:b/>
          <w:sz w:val="32"/>
          <w:szCs w:val="32"/>
        </w:rPr>
        <w:t>教学论》</w:t>
      </w:r>
      <w:r>
        <w:rPr>
          <w:rFonts w:ascii="宋体" w:hint="eastAsia"/>
          <w:b/>
          <w:sz w:val="32"/>
        </w:rPr>
        <w:t>研究生复试大纲</w:t>
      </w:r>
    </w:p>
    <w:p w14:paraId="5719B0D4" w14:textId="77777777" w:rsidR="004074FA" w:rsidRDefault="0000000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适用专业：课程与教学论（历史）</w:t>
      </w:r>
    </w:p>
    <w:p w14:paraId="0FA1960D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一、考查目标</w:t>
      </w:r>
    </w:p>
    <w:p w14:paraId="45062CD1" w14:textId="77777777" w:rsidR="004074FA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</w:t>
      </w:r>
      <w:r>
        <w:rPr>
          <w:rFonts w:ascii="宋体" w:hAnsi="宋体" w:cs="宋体" w:hint="eastAsia"/>
          <w:sz w:val="24"/>
          <w:szCs w:val="24"/>
        </w:rPr>
        <w:t>了解</w:t>
      </w:r>
      <w:r>
        <w:rPr>
          <w:rFonts w:ascii="宋体" w:hAnsi="宋体" w:cs="宋体"/>
          <w:sz w:val="24"/>
          <w:szCs w:val="24"/>
        </w:rPr>
        <w:t>历史</w:t>
      </w:r>
      <w:r>
        <w:rPr>
          <w:rFonts w:ascii="宋体" w:hAnsi="宋体" w:cs="宋体" w:hint="eastAsia"/>
          <w:sz w:val="24"/>
          <w:szCs w:val="24"/>
        </w:rPr>
        <w:t>教学</w:t>
      </w:r>
      <w:r>
        <w:rPr>
          <w:rFonts w:ascii="宋体" w:hAnsi="宋体" w:cs="宋体"/>
          <w:color w:val="000000"/>
          <w:sz w:val="24"/>
          <w:szCs w:val="24"/>
        </w:rPr>
        <w:t>的基本</w:t>
      </w:r>
      <w:r>
        <w:rPr>
          <w:rFonts w:ascii="宋体" w:hAnsi="宋体" w:cs="宋体" w:hint="eastAsia"/>
          <w:color w:val="000000"/>
          <w:sz w:val="24"/>
          <w:szCs w:val="24"/>
        </w:rPr>
        <w:t>内容；</w:t>
      </w:r>
    </w:p>
    <w:p w14:paraId="18F21B54" w14:textId="77777777" w:rsidR="004074FA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（二）掌握历史教学论的</w:t>
      </w:r>
      <w:r>
        <w:rPr>
          <w:rFonts w:ascii="宋体" w:hAnsi="宋体" w:cs="宋体"/>
          <w:color w:val="000000"/>
          <w:sz w:val="24"/>
          <w:szCs w:val="24"/>
        </w:rPr>
        <w:t>基本</w:t>
      </w:r>
      <w:r>
        <w:rPr>
          <w:rFonts w:ascii="宋体" w:hAnsi="宋体" w:cs="宋体" w:hint="eastAsia"/>
          <w:color w:val="000000"/>
          <w:sz w:val="24"/>
          <w:szCs w:val="24"/>
        </w:rPr>
        <w:t>理论</w:t>
      </w:r>
      <w:r>
        <w:rPr>
          <w:rFonts w:ascii="宋体" w:hAnsi="宋体" w:cs="宋体"/>
          <w:color w:val="000000"/>
          <w:sz w:val="24"/>
          <w:szCs w:val="24"/>
        </w:rPr>
        <w:t>和基本技能及其运用。</w:t>
      </w:r>
    </w:p>
    <w:p w14:paraId="1B0F3158" w14:textId="77777777" w:rsidR="004074FA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（三）根据历史教学理论相关原理分析历史教学过程和历史课程。</w:t>
      </w:r>
    </w:p>
    <w:p w14:paraId="30E4CFEA" w14:textId="77777777" w:rsidR="004074FA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（四）思路清晰，观点正确，逻辑严谨，理论基础扎实，文字表达准确。</w:t>
      </w:r>
    </w:p>
    <w:p w14:paraId="550920C5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bCs w:val="0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二、考试形式</w:t>
      </w:r>
    </w:p>
    <w:p w14:paraId="5A3AFA75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23A752FE" w14:textId="77777777" w:rsidR="004074FA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分钟。</w:t>
      </w:r>
    </w:p>
    <w:p w14:paraId="652790BF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39E8CB40" w14:textId="77777777" w:rsidR="004074FA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答题方式为闭卷、笔试。</w:t>
      </w:r>
    </w:p>
    <w:p w14:paraId="32CA2440" w14:textId="77777777" w:rsidR="004074FA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试卷由试题和答题纸组成。答案必须写在答题</w:t>
      </w:r>
      <w:proofErr w:type="gramStart"/>
      <w:r>
        <w:rPr>
          <w:rFonts w:ascii="宋体" w:hAnsi="宋体" w:hint="eastAsia"/>
          <w:sz w:val="24"/>
          <w:szCs w:val="24"/>
        </w:rPr>
        <w:t>纸相应</w:t>
      </w:r>
      <w:proofErr w:type="gramEnd"/>
      <w:r>
        <w:rPr>
          <w:rFonts w:ascii="宋体" w:hAnsi="宋体" w:hint="eastAsia"/>
          <w:sz w:val="24"/>
          <w:szCs w:val="24"/>
        </w:rPr>
        <w:t>的位置上。</w:t>
      </w:r>
    </w:p>
    <w:p w14:paraId="41CBB1F5" w14:textId="77777777" w:rsidR="004074FA" w:rsidRDefault="004074FA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</w:p>
    <w:p w14:paraId="3E76E855" w14:textId="77777777" w:rsidR="004074FA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三、考试内容构成</w:t>
      </w:r>
    </w:p>
    <w:p w14:paraId="72BBE708" w14:textId="77777777" w:rsidR="004074FA" w:rsidRDefault="00000000">
      <w:pPr>
        <w:spacing w:line="360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（一）历史教学概述</w:t>
      </w:r>
    </w:p>
    <w:p w14:paraId="2D9B1C29" w14:textId="77777777" w:rsidR="004074FA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历史的教育价值</w:t>
      </w:r>
    </w:p>
    <w:p w14:paraId="32942D48" w14:textId="77777777" w:rsidR="004074FA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历史教育目标</w:t>
      </w:r>
    </w:p>
    <w:p w14:paraId="7999FB92" w14:textId="77777777" w:rsidR="004074FA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历史教学内容</w:t>
      </w:r>
    </w:p>
    <w:p w14:paraId="2354F6C5" w14:textId="77777777" w:rsidR="004074FA" w:rsidRDefault="00000000">
      <w:pPr>
        <w:tabs>
          <w:tab w:val="left" w:pos="4200"/>
        </w:tabs>
        <w:autoSpaceDE w:val="0"/>
        <w:autoSpaceDN w:val="0"/>
        <w:adjustRightInd w:val="0"/>
        <w:spacing w:line="360" w:lineRule="auto"/>
        <w:ind w:leftChars="228" w:left="479"/>
        <w:jc w:val="left"/>
        <w:rPr>
          <w:rFonts w:asciiTheme="minorEastAsia" w:eastAsiaTheme="minorEastAsia" w:hAnsiTheme="minorEastAsia" w:cs="Arial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历史教学的组织实施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历史教师的专业素养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（二） 历史课程标准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课程的性质与理念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课程目标</w:t>
      </w:r>
      <w:r>
        <w:rPr>
          <w:rFonts w:ascii="宋体" w:hAnsi="宋体" w:cs="宋体" w:hint="eastAsia"/>
          <w:sz w:val="24"/>
          <w:szCs w:val="24"/>
        </w:rPr>
        <w:t>的概念、特点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课程</w:t>
      </w:r>
      <w:r>
        <w:rPr>
          <w:rFonts w:ascii="宋体" w:hAnsi="宋体" w:cs="宋体" w:hint="eastAsia"/>
          <w:sz w:val="24"/>
          <w:szCs w:val="24"/>
        </w:rPr>
        <w:t>主要</w:t>
      </w:r>
      <w:r>
        <w:rPr>
          <w:rFonts w:ascii="宋体" w:hAnsi="宋体" w:cs="宋体"/>
          <w:sz w:val="24"/>
          <w:szCs w:val="24"/>
        </w:rPr>
        <w:t>内容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教学与评价建议</w:t>
      </w:r>
      <w:r>
        <w:rPr>
          <w:rFonts w:ascii="宋体" w:hAnsi="宋体" w:cs="宋体" w:hint="eastAsia"/>
          <w:sz w:val="24"/>
          <w:szCs w:val="24"/>
        </w:rPr>
        <w:t>的主要内容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  <w:t xml:space="preserve">                  （三） 历史课程资源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lastRenderedPageBreak/>
        <w:t>1.</w:t>
      </w:r>
      <w:r>
        <w:rPr>
          <w:rFonts w:ascii="宋体" w:hAnsi="宋体" w:cs="宋体"/>
          <w:sz w:val="24"/>
          <w:szCs w:val="24"/>
        </w:rPr>
        <w:t>历史教科书在教学中的地位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历史教科书的功能与结构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“统编本”历史教材结构分析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其他历史课程资源在教学中的应用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（四） 历史教学设计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历史教学设计</w:t>
      </w:r>
      <w:r>
        <w:rPr>
          <w:rFonts w:ascii="宋体" w:hAnsi="宋体" w:cs="宋体" w:hint="eastAsia"/>
          <w:sz w:val="24"/>
          <w:szCs w:val="24"/>
        </w:rPr>
        <w:t>的概念和主要内容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学习内容和学情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分析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教学目标</w:t>
      </w:r>
      <w:r>
        <w:rPr>
          <w:rFonts w:ascii="宋体" w:hAnsi="宋体" w:cs="宋体" w:hint="eastAsia"/>
          <w:sz w:val="24"/>
          <w:szCs w:val="24"/>
        </w:rPr>
        <w:t>及制定</w:t>
      </w:r>
      <w:r>
        <w:rPr>
          <w:rFonts w:ascii="宋体" w:hAnsi="宋体" w:cs="宋体"/>
          <w:sz w:val="24"/>
          <w:szCs w:val="24"/>
        </w:rPr>
        <w:t>制订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教学重点和难点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处理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教学过程设计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教案</w:t>
      </w:r>
      <w:r>
        <w:rPr>
          <w:rFonts w:ascii="宋体" w:hAnsi="宋体" w:cs="宋体" w:hint="eastAsia"/>
          <w:sz w:val="24"/>
          <w:szCs w:val="24"/>
        </w:rPr>
        <w:t>编写过程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（五） 历史教学方法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历史课堂讲授的方法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历史课堂活动的方法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历史课外活动的方法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现代教育技术在历史教学中的应用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（六） 历史课堂教学技能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1.中学历史课堂</w:t>
      </w:r>
      <w:r>
        <w:rPr>
          <w:rFonts w:ascii="宋体" w:hAnsi="宋体" w:cs="宋体"/>
          <w:sz w:val="24"/>
          <w:szCs w:val="24"/>
        </w:rPr>
        <w:t>导入技能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2.中学历史课堂</w:t>
      </w:r>
      <w:r>
        <w:rPr>
          <w:rFonts w:ascii="宋体" w:hAnsi="宋体" w:cs="宋体"/>
          <w:sz w:val="24"/>
          <w:szCs w:val="24"/>
        </w:rPr>
        <w:t>讲授技能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3.中学历史课堂</w:t>
      </w:r>
      <w:r>
        <w:rPr>
          <w:rFonts w:ascii="宋体" w:hAnsi="宋体" w:cs="宋体"/>
          <w:sz w:val="24"/>
          <w:szCs w:val="24"/>
        </w:rPr>
        <w:t>提问技能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4.中学历史课堂</w:t>
      </w:r>
      <w:r>
        <w:rPr>
          <w:rFonts w:ascii="宋体" w:hAnsi="宋体" w:cs="宋体"/>
          <w:sz w:val="24"/>
          <w:szCs w:val="24"/>
        </w:rPr>
        <w:t>过渡技能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proofErr w:type="gramStart"/>
      <w:r>
        <w:rPr>
          <w:rFonts w:ascii="宋体" w:hAnsi="宋体" w:cs="宋体"/>
          <w:sz w:val="24"/>
          <w:szCs w:val="24"/>
        </w:rPr>
        <w:t>结课技能</w:t>
      </w:r>
      <w:proofErr w:type="gramEnd"/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（七） 历史学习方法指导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历史教材阅读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2.历史</w:t>
      </w:r>
      <w:proofErr w:type="gramStart"/>
      <w:r>
        <w:rPr>
          <w:rFonts w:ascii="宋体" w:hAnsi="宋体" w:cs="宋体" w:hint="eastAsia"/>
          <w:sz w:val="24"/>
          <w:szCs w:val="24"/>
        </w:rPr>
        <w:t>课程</w:t>
      </w:r>
      <w:r>
        <w:rPr>
          <w:rFonts w:ascii="宋体" w:hAnsi="宋体" w:cs="宋体"/>
          <w:sz w:val="24"/>
          <w:szCs w:val="24"/>
        </w:rPr>
        <w:t>读</w:t>
      </w:r>
      <w:proofErr w:type="gramEnd"/>
      <w:r>
        <w:rPr>
          <w:rFonts w:ascii="宋体" w:hAnsi="宋体" w:cs="宋体"/>
          <w:sz w:val="24"/>
          <w:szCs w:val="24"/>
        </w:rPr>
        <w:t>图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归纳总结已学知识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检索历史资料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鉴别历史资料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分析事物的因果联系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lastRenderedPageBreak/>
        <w:t>7.</w:t>
      </w:r>
      <w:r>
        <w:rPr>
          <w:rFonts w:ascii="宋体" w:hAnsi="宋体" w:cs="宋体"/>
          <w:sz w:val="24"/>
          <w:szCs w:val="24"/>
        </w:rPr>
        <w:t>历史人物、事件、制度评价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（八） 历史教学评价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历史教学评价</w:t>
      </w:r>
      <w:r>
        <w:rPr>
          <w:rFonts w:ascii="宋体" w:hAnsi="宋体" w:cs="宋体" w:hint="eastAsia"/>
          <w:sz w:val="24"/>
          <w:szCs w:val="24"/>
        </w:rPr>
        <w:t>的概念及方法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历史教学评价的类型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历史教学评价的步骤与方法</w:t>
      </w:r>
    </w:p>
    <w:p w14:paraId="0D8B983F" w14:textId="77777777" w:rsidR="004074FA" w:rsidRDefault="004074FA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3F5C5099" w14:textId="77777777" w:rsidR="004074FA" w:rsidRDefault="00000000">
      <w:pPr>
        <w:spacing w:line="360" w:lineRule="auto"/>
        <w:ind w:firstLineChars="250" w:firstLine="60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参考书目：</w:t>
      </w:r>
    </w:p>
    <w:p w14:paraId="538CE1C3" w14:textId="77777777" w:rsidR="004074FA" w:rsidRDefault="00000000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《中学历史教学论》，郑林主编，高等教育出版社， 2020年5月。书号ISBN：978-7-040-52829-9。</w:t>
      </w:r>
    </w:p>
    <w:sectPr w:rsidR="00407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BE7FB" w14:textId="77777777" w:rsidR="00496D84" w:rsidRDefault="00496D84" w:rsidP="008A4511">
      <w:r>
        <w:separator/>
      </w:r>
    </w:p>
  </w:endnote>
  <w:endnote w:type="continuationSeparator" w:id="0">
    <w:p w14:paraId="6E0C5A03" w14:textId="77777777" w:rsidR="00496D84" w:rsidRDefault="00496D84" w:rsidP="008A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1935" w14:textId="77777777" w:rsidR="00496D84" w:rsidRDefault="00496D84" w:rsidP="008A4511">
      <w:r>
        <w:separator/>
      </w:r>
    </w:p>
  </w:footnote>
  <w:footnote w:type="continuationSeparator" w:id="0">
    <w:p w14:paraId="358D42A2" w14:textId="77777777" w:rsidR="00496D84" w:rsidRDefault="00496D84" w:rsidP="008A4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liZThmMzk5ZDVkZDU2ZDZlYTRiZTgwNDQ1MTZkM2IifQ=="/>
  </w:docVars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257B50"/>
    <w:rsid w:val="00284E2D"/>
    <w:rsid w:val="002D3A4C"/>
    <w:rsid w:val="003F35B2"/>
    <w:rsid w:val="004074FA"/>
    <w:rsid w:val="004203D8"/>
    <w:rsid w:val="00445668"/>
    <w:rsid w:val="00464B62"/>
    <w:rsid w:val="00496D84"/>
    <w:rsid w:val="004C63E1"/>
    <w:rsid w:val="0050047E"/>
    <w:rsid w:val="005208AC"/>
    <w:rsid w:val="00527AB4"/>
    <w:rsid w:val="0053532B"/>
    <w:rsid w:val="005A69EA"/>
    <w:rsid w:val="005B266E"/>
    <w:rsid w:val="00661054"/>
    <w:rsid w:val="00663834"/>
    <w:rsid w:val="00701026"/>
    <w:rsid w:val="0074597B"/>
    <w:rsid w:val="00765C43"/>
    <w:rsid w:val="0079714B"/>
    <w:rsid w:val="00817296"/>
    <w:rsid w:val="00821907"/>
    <w:rsid w:val="008A4511"/>
    <w:rsid w:val="009D0626"/>
    <w:rsid w:val="009D2E8F"/>
    <w:rsid w:val="00A26FEC"/>
    <w:rsid w:val="00A72AD5"/>
    <w:rsid w:val="00B6775F"/>
    <w:rsid w:val="00BD6C95"/>
    <w:rsid w:val="00BF3BD8"/>
    <w:rsid w:val="00C04957"/>
    <w:rsid w:val="00C67003"/>
    <w:rsid w:val="00D0350A"/>
    <w:rsid w:val="00D069DE"/>
    <w:rsid w:val="00D0798C"/>
    <w:rsid w:val="00D31894"/>
    <w:rsid w:val="00D61DF2"/>
    <w:rsid w:val="00DD58DC"/>
    <w:rsid w:val="00DE072A"/>
    <w:rsid w:val="00E06A46"/>
    <w:rsid w:val="00E83201"/>
    <w:rsid w:val="00EA7F3A"/>
    <w:rsid w:val="00EB6728"/>
    <w:rsid w:val="00EE3D29"/>
    <w:rsid w:val="00F703F8"/>
    <w:rsid w:val="00F92E48"/>
    <w:rsid w:val="0F0767AD"/>
    <w:rsid w:val="1A615421"/>
    <w:rsid w:val="1DD8143A"/>
    <w:rsid w:val="4FF74617"/>
    <w:rsid w:val="65EB398C"/>
    <w:rsid w:val="6C5B3340"/>
    <w:rsid w:val="77975ED4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D8195"/>
  <w15:docId w15:val="{725FC928-2084-43BB-A3BA-9880A967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EE3E68-04D8-4F15-9560-043363258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迪 吴</cp:lastModifiedBy>
  <cp:revision>28</cp:revision>
  <dcterms:created xsi:type="dcterms:W3CDTF">2018-09-19T07:11:00Z</dcterms:created>
  <dcterms:modified xsi:type="dcterms:W3CDTF">2023-09-14T02:06:00Z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97FFAD9727E648A482EAE566CE7D7CCB</vt:lpwstr>
  </property>
</Properties>
</file>